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5015" w14:textId="2C712A05" w:rsidR="003D71D0" w:rsidRPr="00D36026" w:rsidRDefault="00D36026" w:rsidP="00D36026">
      <w:pPr>
        <w:spacing w:after="0"/>
        <w:rPr>
          <w:rFonts w:ascii="Times New Roman" w:hAnsi="Times New Roman" w:cs="Times New Roman"/>
          <w:b/>
          <w:bCs/>
          <w:sz w:val="48"/>
          <w:szCs w:val="48"/>
        </w:rPr>
      </w:pPr>
      <w:r w:rsidRPr="00D36026">
        <w:rPr>
          <w:rFonts w:ascii="Times New Roman" w:hAnsi="Times New Roman" w:cs="Times New Roman"/>
          <w:b/>
          <w:bCs/>
          <w:sz w:val="48"/>
          <w:szCs w:val="48"/>
        </w:rPr>
        <w:t>IRAN’S REGIME ARRESTS 8 CHRISTIANS, SENDING THEM TO SOLITARY CONFINEMENT</w:t>
      </w:r>
    </w:p>
    <w:p w14:paraId="0C65DD58" w14:textId="17B9EB25" w:rsidR="00D36026" w:rsidRDefault="00D36026" w:rsidP="00D36026">
      <w:pPr>
        <w:spacing w:after="0"/>
        <w:rPr>
          <w:rFonts w:ascii="Times New Roman" w:hAnsi="Times New Roman" w:cs="Times New Roman"/>
          <w:sz w:val="24"/>
          <w:szCs w:val="24"/>
        </w:rPr>
      </w:pPr>
      <w:r>
        <w:rPr>
          <w:rFonts w:ascii="Times New Roman" w:hAnsi="Times New Roman" w:cs="Times New Roman"/>
          <w:sz w:val="24"/>
          <w:szCs w:val="24"/>
        </w:rPr>
        <w:t xml:space="preserve">By: Benjamin </w:t>
      </w:r>
      <w:proofErr w:type="spellStart"/>
      <w:r>
        <w:rPr>
          <w:rFonts w:ascii="Times New Roman" w:hAnsi="Times New Roman" w:cs="Times New Roman"/>
          <w:sz w:val="24"/>
          <w:szCs w:val="24"/>
        </w:rPr>
        <w:t>Weinthal</w:t>
      </w:r>
      <w:proofErr w:type="spellEnd"/>
    </w:p>
    <w:p w14:paraId="527E9DEB" w14:textId="6C0F6591" w:rsidR="00D36026" w:rsidRDefault="00D36026" w:rsidP="00D36026">
      <w:pPr>
        <w:spacing w:after="0"/>
        <w:rPr>
          <w:rFonts w:ascii="Times New Roman" w:hAnsi="Times New Roman" w:cs="Times New Roman"/>
          <w:sz w:val="24"/>
          <w:szCs w:val="24"/>
        </w:rPr>
      </w:pPr>
      <w:r>
        <w:rPr>
          <w:rFonts w:ascii="Times New Roman" w:hAnsi="Times New Roman" w:cs="Times New Roman"/>
          <w:sz w:val="24"/>
          <w:szCs w:val="24"/>
        </w:rPr>
        <w:t>Jerusalem Post</w:t>
      </w:r>
    </w:p>
    <w:p w14:paraId="25B85999" w14:textId="38A9ABFD" w:rsidR="00D36026" w:rsidRDefault="00D36026" w:rsidP="00D36026">
      <w:pPr>
        <w:spacing w:after="0"/>
        <w:rPr>
          <w:rFonts w:ascii="Times New Roman" w:hAnsi="Times New Roman" w:cs="Times New Roman"/>
          <w:sz w:val="24"/>
          <w:szCs w:val="24"/>
        </w:rPr>
      </w:pPr>
      <w:r>
        <w:rPr>
          <w:rFonts w:ascii="Times New Roman" w:hAnsi="Times New Roman" w:cs="Times New Roman"/>
          <w:sz w:val="24"/>
          <w:szCs w:val="24"/>
        </w:rPr>
        <w:t>July 5, 2019</w:t>
      </w:r>
    </w:p>
    <w:p w14:paraId="6037DFC0" w14:textId="345F87F2" w:rsidR="00D36026" w:rsidRDefault="00D36026" w:rsidP="00D36026">
      <w:pPr>
        <w:spacing w:after="0"/>
        <w:rPr>
          <w:rFonts w:ascii="Times New Roman" w:hAnsi="Times New Roman" w:cs="Times New Roman"/>
          <w:sz w:val="24"/>
          <w:szCs w:val="24"/>
        </w:rPr>
      </w:pPr>
      <w:hyperlink r:id="rId4" w:history="1">
        <w:r w:rsidRPr="00104D1E">
          <w:rPr>
            <w:rStyle w:val="Hyperlink"/>
            <w:rFonts w:ascii="Times New Roman" w:hAnsi="Times New Roman" w:cs="Times New Roman"/>
            <w:sz w:val="24"/>
            <w:szCs w:val="24"/>
          </w:rPr>
          <w:t>https://www.jpost.com/Middle-East/Irans-regime-arrests-8-Christians-sending-them-to-solitary-confinement-594738</w:t>
        </w:r>
      </w:hyperlink>
    </w:p>
    <w:p w14:paraId="27A95AE5" w14:textId="4FEF0F3D" w:rsidR="00D36026" w:rsidRDefault="00D36026" w:rsidP="00D36026">
      <w:pPr>
        <w:spacing w:after="0"/>
        <w:rPr>
          <w:rFonts w:ascii="Times New Roman" w:hAnsi="Times New Roman" w:cs="Times New Roman"/>
          <w:sz w:val="24"/>
          <w:szCs w:val="24"/>
        </w:rPr>
      </w:pPr>
    </w:p>
    <w:p w14:paraId="2452BCBF" w14:textId="40AF35D3" w:rsidR="00D36026" w:rsidRPr="00D36026" w:rsidRDefault="00D36026" w:rsidP="00D36026">
      <w:pPr>
        <w:spacing w:after="0"/>
        <w:rPr>
          <w:rFonts w:ascii="Times New Roman" w:hAnsi="Times New Roman" w:cs="Times New Roman"/>
          <w:sz w:val="24"/>
          <w:szCs w:val="24"/>
        </w:rPr>
      </w:pPr>
      <w:r>
        <w:rPr>
          <w:rFonts w:ascii="Times New Roman" w:hAnsi="Times New Roman" w:cs="Times New Roman"/>
          <w:sz w:val="24"/>
          <w:szCs w:val="24"/>
        </w:rPr>
        <w:t>S</w:t>
      </w:r>
      <w:r w:rsidRPr="00D36026">
        <w:rPr>
          <w:rFonts w:ascii="Times New Roman" w:hAnsi="Times New Roman" w:cs="Times New Roman"/>
          <w:sz w:val="24"/>
          <w:szCs w:val="24"/>
        </w:rPr>
        <w:t xml:space="preserve">ecurity officials from Iran’s ministry of intelligence raided the homes of eight Iranians who converted to Christianity on July 1 in the southern city of Bushehr, carting them off to solitary confinement. </w:t>
      </w:r>
    </w:p>
    <w:p w14:paraId="151FA1CA" w14:textId="77777777" w:rsidR="00D36026" w:rsidRPr="00D36026" w:rsidRDefault="00D36026" w:rsidP="00D36026">
      <w:pPr>
        <w:spacing w:after="0"/>
        <w:rPr>
          <w:rFonts w:ascii="Times New Roman" w:hAnsi="Times New Roman" w:cs="Times New Roman"/>
          <w:sz w:val="24"/>
          <w:szCs w:val="24"/>
        </w:rPr>
      </w:pPr>
    </w:p>
    <w:p w14:paraId="21286AD2" w14:textId="1CB0BB84" w:rsid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 xml:space="preserve">The arrests of the eight Christians was first reported </w:t>
      </w:r>
      <w:proofErr w:type="gramStart"/>
      <w:r w:rsidRPr="00D36026">
        <w:rPr>
          <w:rFonts w:ascii="Times New Roman" w:hAnsi="Times New Roman" w:cs="Times New Roman"/>
          <w:sz w:val="24"/>
          <w:szCs w:val="24"/>
        </w:rPr>
        <w:t>on  Friday</w:t>
      </w:r>
      <w:proofErr w:type="gramEnd"/>
      <w:r w:rsidRPr="00D36026">
        <w:rPr>
          <w:rFonts w:ascii="Times New Roman" w:hAnsi="Times New Roman" w:cs="Times New Roman"/>
          <w:sz w:val="24"/>
          <w:szCs w:val="24"/>
        </w:rPr>
        <w:t xml:space="preserve"> by Article18, an organization that promotes religious freedom and supports Iran's repressed Christians.</w:t>
      </w:r>
    </w:p>
    <w:p w14:paraId="431684F4" w14:textId="51F761DA" w:rsidR="00D36026" w:rsidRDefault="00D36026" w:rsidP="00D36026">
      <w:pPr>
        <w:spacing w:after="0"/>
        <w:rPr>
          <w:rFonts w:ascii="Times New Roman" w:hAnsi="Times New Roman" w:cs="Times New Roman"/>
          <w:sz w:val="24"/>
          <w:szCs w:val="24"/>
        </w:rPr>
      </w:pPr>
    </w:p>
    <w:p w14:paraId="50655D67" w14:textId="77777777" w:rsidR="00D36026" w:rsidRP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 xml:space="preserve">Article 18 wrote that intelligence agents </w:t>
      </w:r>
      <w:proofErr w:type="gramStart"/>
      <w:r w:rsidRPr="00D36026">
        <w:rPr>
          <w:rFonts w:ascii="Times New Roman" w:hAnsi="Times New Roman" w:cs="Times New Roman"/>
          <w:sz w:val="24"/>
          <w:szCs w:val="24"/>
        </w:rPr>
        <w:t>“ stormed</w:t>
      </w:r>
      <w:proofErr w:type="gramEnd"/>
      <w:r w:rsidRPr="00D36026">
        <w:rPr>
          <w:rFonts w:ascii="Times New Roman" w:hAnsi="Times New Roman" w:cs="Times New Roman"/>
          <w:sz w:val="24"/>
          <w:szCs w:val="24"/>
        </w:rPr>
        <w:t xml:space="preserve"> the Christians’ homes in a coordinated operation at around 9am, confiscating Bibles, Christian literature, wooden crosses and pictures carrying Christian symbols, along with laptops, phones, all forms of identity cards, bank cards and other personal belongings.”</w:t>
      </w:r>
    </w:p>
    <w:p w14:paraId="5BBD2224" w14:textId="77777777" w:rsidR="00D36026" w:rsidRPr="00D36026" w:rsidRDefault="00D36026" w:rsidP="00D36026">
      <w:pPr>
        <w:spacing w:after="0"/>
        <w:rPr>
          <w:rFonts w:ascii="Times New Roman" w:hAnsi="Times New Roman" w:cs="Times New Roman"/>
          <w:sz w:val="24"/>
          <w:szCs w:val="24"/>
        </w:rPr>
      </w:pPr>
    </w:p>
    <w:p w14:paraId="01D3A43C" w14:textId="77777777" w:rsidR="00D36026" w:rsidRPr="00D36026" w:rsidRDefault="00D36026" w:rsidP="00D36026">
      <w:pPr>
        <w:spacing w:after="0"/>
        <w:rPr>
          <w:rFonts w:ascii="Times New Roman" w:hAnsi="Times New Roman" w:cs="Times New Roman"/>
          <w:sz w:val="24"/>
          <w:szCs w:val="24"/>
        </w:rPr>
      </w:pPr>
    </w:p>
    <w:p w14:paraId="2F504D84" w14:textId="77777777" w:rsidR="00D36026" w:rsidRP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Alireza Nader, the CEO of New Iran, a research and advocacy organization based in Washington, D.C., told The Jerusalem Post on Friday: “Reporting suggests that Christianity is on the rise in Iran, along with other non-Islamic religions. This is a threat to the Islamic Republic, a regime based on a narrow and totalitarian view of Islam. As the regime faces more internal unrest, the more it’ll crack down on religious minorities it views as threatening its stranglehold on religion.”</w:t>
      </w:r>
    </w:p>
    <w:p w14:paraId="36BA91E1" w14:textId="77777777" w:rsidR="00D36026" w:rsidRPr="00D36026" w:rsidRDefault="00D36026" w:rsidP="00D36026">
      <w:pPr>
        <w:spacing w:after="0"/>
        <w:rPr>
          <w:rFonts w:ascii="Times New Roman" w:hAnsi="Times New Roman" w:cs="Times New Roman"/>
          <w:sz w:val="24"/>
          <w:szCs w:val="24"/>
        </w:rPr>
      </w:pPr>
    </w:p>
    <w:p w14:paraId="2E7B35D0" w14:textId="77777777" w:rsidR="00D36026" w:rsidRPr="00D36026" w:rsidRDefault="00D36026" w:rsidP="00D36026">
      <w:pPr>
        <w:spacing w:after="0"/>
        <w:rPr>
          <w:rFonts w:ascii="Times New Roman" w:hAnsi="Times New Roman" w:cs="Times New Roman"/>
          <w:sz w:val="24"/>
          <w:szCs w:val="24"/>
        </w:rPr>
      </w:pPr>
    </w:p>
    <w:p w14:paraId="47CC3492" w14:textId="77777777" w:rsidR="00D36026" w:rsidRP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The Article 18 report noted that “Arresting agents also searched the work offices of at least two Christians and confiscated computer hard drives and security-camera recordings” and “The officers are reported to have treated the Christians harshly, even though small children were present during the arrests.”</w:t>
      </w:r>
    </w:p>
    <w:p w14:paraId="00098DE0" w14:textId="77777777" w:rsidR="00D36026" w:rsidRPr="00D36026" w:rsidRDefault="00D36026" w:rsidP="00D36026">
      <w:pPr>
        <w:spacing w:after="0"/>
        <w:rPr>
          <w:rFonts w:ascii="Times New Roman" w:hAnsi="Times New Roman" w:cs="Times New Roman"/>
          <w:sz w:val="24"/>
          <w:szCs w:val="24"/>
        </w:rPr>
      </w:pPr>
    </w:p>
    <w:p w14:paraId="09946CC5" w14:textId="77777777" w:rsidR="00D36026" w:rsidRPr="00D36026" w:rsidRDefault="00D36026" w:rsidP="00D36026">
      <w:pPr>
        <w:spacing w:after="0"/>
        <w:rPr>
          <w:rFonts w:ascii="Times New Roman" w:hAnsi="Times New Roman" w:cs="Times New Roman"/>
          <w:sz w:val="24"/>
          <w:szCs w:val="24"/>
        </w:rPr>
      </w:pPr>
    </w:p>
    <w:p w14:paraId="1E1D835B" w14:textId="77777777" w:rsidR="00D36026" w:rsidRP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The human rights website wrote the Iranian regime authorities have not allowed lawyers to gain access to the arrested Christians. The Christians are being held at a ministry of intelligence site in the Persian Gulf port city of Bushehr.</w:t>
      </w:r>
    </w:p>
    <w:p w14:paraId="6D450D9F" w14:textId="77777777" w:rsidR="00D36026" w:rsidRPr="00D36026" w:rsidRDefault="00D36026" w:rsidP="00D36026">
      <w:pPr>
        <w:spacing w:after="0"/>
        <w:rPr>
          <w:rFonts w:ascii="Times New Roman" w:hAnsi="Times New Roman" w:cs="Times New Roman"/>
          <w:sz w:val="24"/>
          <w:szCs w:val="24"/>
        </w:rPr>
      </w:pPr>
    </w:p>
    <w:p w14:paraId="0D28730B" w14:textId="77777777" w:rsidR="00D36026" w:rsidRPr="00D36026" w:rsidRDefault="00D36026" w:rsidP="00D36026">
      <w:pPr>
        <w:spacing w:after="0"/>
        <w:rPr>
          <w:rFonts w:ascii="Times New Roman" w:hAnsi="Times New Roman" w:cs="Times New Roman"/>
          <w:sz w:val="24"/>
          <w:szCs w:val="24"/>
        </w:rPr>
      </w:pPr>
    </w:p>
    <w:p w14:paraId="1A71C08A" w14:textId="0EDE5783" w:rsid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US Secretary of State Mike Pompeo said in late June after the US released its new report on religious freedom that “In Iran, the regime’s crackdown on Baha’is, Christians and others continues to shock the conscience.”</w:t>
      </w:r>
    </w:p>
    <w:p w14:paraId="02CFF829" w14:textId="7F6FFFE0" w:rsidR="00D36026" w:rsidRDefault="00D36026" w:rsidP="00D36026">
      <w:pPr>
        <w:spacing w:after="0"/>
        <w:rPr>
          <w:rFonts w:ascii="Times New Roman" w:hAnsi="Times New Roman" w:cs="Times New Roman"/>
          <w:sz w:val="24"/>
          <w:szCs w:val="24"/>
        </w:rPr>
      </w:pPr>
    </w:p>
    <w:p w14:paraId="0BA27FD8" w14:textId="77777777" w:rsidR="00D36026" w:rsidRP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 xml:space="preserve">The U.S. has designated the Islamic Republic as a “Country of Concern” since 1999, because its regime violates religious freedom as defined by the U.S. International Religious Freedom Act (1998).  Article18 said the names of the Iranian Christians who were imprisoned are: :Sam </w:t>
      </w:r>
      <w:proofErr w:type="spellStart"/>
      <w:r w:rsidRPr="00D36026">
        <w:rPr>
          <w:rFonts w:ascii="Times New Roman" w:hAnsi="Times New Roman" w:cs="Times New Roman"/>
          <w:sz w:val="24"/>
          <w:szCs w:val="24"/>
        </w:rPr>
        <w:t>Khosravi</w:t>
      </w:r>
      <w:proofErr w:type="spellEnd"/>
      <w:r w:rsidRPr="00D36026">
        <w:rPr>
          <w:rFonts w:ascii="Times New Roman" w:hAnsi="Times New Roman" w:cs="Times New Roman"/>
          <w:sz w:val="24"/>
          <w:szCs w:val="24"/>
        </w:rPr>
        <w:t xml:space="preserve">, 36, and his wife Maryam </w:t>
      </w:r>
      <w:proofErr w:type="spellStart"/>
      <w:r w:rsidRPr="00D36026">
        <w:rPr>
          <w:rFonts w:ascii="Times New Roman" w:hAnsi="Times New Roman" w:cs="Times New Roman"/>
          <w:sz w:val="24"/>
          <w:szCs w:val="24"/>
        </w:rPr>
        <w:t>Falahi</w:t>
      </w:r>
      <w:proofErr w:type="spellEnd"/>
      <w:r w:rsidRPr="00D36026">
        <w:rPr>
          <w:rFonts w:ascii="Times New Roman" w:hAnsi="Times New Roman" w:cs="Times New Roman"/>
          <w:sz w:val="24"/>
          <w:szCs w:val="24"/>
        </w:rPr>
        <w:t xml:space="preserve">, 35; Sam’s brother </w:t>
      </w:r>
      <w:proofErr w:type="spellStart"/>
      <w:r w:rsidRPr="00D36026">
        <w:rPr>
          <w:rFonts w:ascii="Times New Roman" w:hAnsi="Times New Roman" w:cs="Times New Roman"/>
          <w:sz w:val="24"/>
          <w:szCs w:val="24"/>
        </w:rPr>
        <w:t>Sasan</w:t>
      </w:r>
      <w:proofErr w:type="spellEnd"/>
      <w:r w:rsidRPr="00D36026">
        <w:rPr>
          <w:rFonts w:ascii="Times New Roman" w:hAnsi="Times New Roman" w:cs="Times New Roman"/>
          <w:sz w:val="24"/>
          <w:szCs w:val="24"/>
        </w:rPr>
        <w:t xml:space="preserve">, 35, and his wife </w:t>
      </w:r>
      <w:proofErr w:type="spellStart"/>
      <w:r w:rsidRPr="00D36026">
        <w:rPr>
          <w:rFonts w:ascii="Times New Roman" w:hAnsi="Times New Roman" w:cs="Times New Roman"/>
          <w:sz w:val="24"/>
          <w:szCs w:val="24"/>
        </w:rPr>
        <w:t>Marjan</w:t>
      </w:r>
      <w:proofErr w:type="spellEnd"/>
      <w:r w:rsidRPr="00D36026">
        <w:rPr>
          <w:rFonts w:ascii="Times New Roman" w:hAnsi="Times New Roman" w:cs="Times New Roman"/>
          <w:sz w:val="24"/>
          <w:szCs w:val="24"/>
        </w:rPr>
        <w:t xml:space="preserve"> </w:t>
      </w:r>
      <w:proofErr w:type="spellStart"/>
      <w:r w:rsidRPr="00D36026">
        <w:rPr>
          <w:rFonts w:ascii="Times New Roman" w:hAnsi="Times New Roman" w:cs="Times New Roman"/>
          <w:sz w:val="24"/>
          <w:szCs w:val="24"/>
        </w:rPr>
        <w:t>Falahi</w:t>
      </w:r>
      <w:proofErr w:type="spellEnd"/>
      <w:r w:rsidRPr="00D36026">
        <w:rPr>
          <w:rFonts w:ascii="Times New Roman" w:hAnsi="Times New Roman" w:cs="Times New Roman"/>
          <w:sz w:val="24"/>
          <w:szCs w:val="24"/>
        </w:rPr>
        <w:t xml:space="preserve">, 33; Sam and </w:t>
      </w:r>
      <w:proofErr w:type="spellStart"/>
      <w:r w:rsidRPr="00D36026">
        <w:rPr>
          <w:rFonts w:ascii="Times New Roman" w:hAnsi="Times New Roman" w:cs="Times New Roman"/>
          <w:sz w:val="24"/>
          <w:szCs w:val="24"/>
        </w:rPr>
        <w:t>Sasan’s</w:t>
      </w:r>
      <w:proofErr w:type="spellEnd"/>
      <w:r w:rsidRPr="00D36026">
        <w:rPr>
          <w:rFonts w:ascii="Times New Roman" w:hAnsi="Times New Roman" w:cs="Times New Roman"/>
          <w:sz w:val="24"/>
          <w:szCs w:val="24"/>
        </w:rPr>
        <w:t xml:space="preserve"> mother, Khatoon </w:t>
      </w:r>
      <w:proofErr w:type="spellStart"/>
      <w:r w:rsidRPr="00D36026">
        <w:rPr>
          <w:rFonts w:ascii="Times New Roman" w:hAnsi="Times New Roman" w:cs="Times New Roman"/>
          <w:sz w:val="24"/>
          <w:szCs w:val="24"/>
        </w:rPr>
        <w:t>Fatolahzadeh</w:t>
      </w:r>
      <w:proofErr w:type="spellEnd"/>
      <w:r w:rsidRPr="00D36026">
        <w:rPr>
          <w:rFonts w:ascii="Times New Roman" w:hAnsi="Times New Roman" w:cs="Times New Roman"/>
          <w:sz w:val="24"/>
          <w:szCs w:val="24"/>
        </w:rPr>
        <w:t xml:space="preserve">, 61; </w:t>
      </w:r>
      <w:proofErr w:type="spellStart"/>
      <w:r w:rsidRPr="00D36026">
        <w:rPr>
          <w:rFonts w:ascii="Times New Roman" w:hAnsi="Times New Roman" w:cs="Times New Roman"/>
          <w:sz w:val="24"/>
          <w:szCs w:val="24"/>
        </w:rPr>
        <w:t>Pooriya</w:t>
      </w:r>
      <w:proofErr w:type="spellEnd"/>
      <w:r w:rsidRPr="00D36026">
        <w:rPr>
          <w:rFonts w:ascii="Times New Roman" w:hAnsi="Times New Roman" w:cs="Times New Roman"/>
          <w:sz w:val="24"/>
          <w:szCs w:val="24"/>
        </w:rPr>
        <w:t xml:space="preserve"> </w:t>
      </w:r>
      <w:proofErr w:type="spellStart"/>
      <w:r w:rsidRPr="00D36026">
        <w:rPr>
          <w:rFonts w:ascii="Times New Roman" w:hAnsi="Times New Roman" w:cs="Times New Roman"/>
          <w:sz w:val="24"/>
          <w:szCs w:val="24"/>
        </w:rPr>
        <w:t>Peyma</w:t>
      </w:r>
      <w:proofErr w:type="spellEnd"/>
      <w:r w:rsidRPr="00D36026">
        <w:rPr>
          <w:rFonts w:ascii="Times New Roman" w:hAnsi="Times New Roman" w:cs="Times New Roman"/>
          <w:sz w:val="24"/>
          <w:szCs w:val="24"/>
        </w:rPr>
        <w:t xml:space="preserve">, 27, and his wife Fatemeh </w:t>
      </w:r>
      <w:proofErr w:type="spellStart"/>
      <w:r w:rsidRPr="00D36026">
        <w:rPr>
          <w:rFonts w:ascii="Times New Roman" w:hAnsi="Times New Roman" w:cs="Times New Roman"/>
          <w:sz w:val="24"/>
          <w:szCs w:val="24"/>
        </w:rPr>
        <w:t>Talebi</w:t>
      </w:r>
      <w:proofErr w:type="spellEnd"/>
      <w:r w:rsidRPr="00D36026">
        <w:rPr>
          <w:rFonts w:ascii="Times New Roman" w:hAnsi="Times New Roman" w:cs="Times New Roman"/>
          <w:sz w:val="24"/>
          <w:szCs w:val="24"/>
        </w:rPr>
        <w:t xml:space="preserve">, 27; and Habib </w:t>
      </w:r>
      <w:proofErr w:type="spellStart"/>
      <w:r w:rsidRPr="00D36026">
        <w:rPr>
          <w:rFonts w:ascii="Times New Roman" w:hAnsi="Times New Roman" w:cs="Times New Roman"/>
          <w:sz w:val="24"/>
          <w:szCs w:val="24"/>
        </w:rPr>
        <w:t>Heydari</w:t>
      </w:r>
      <w:proofErr w:type="spellEnd"/>
      <w:r w:rsidRPr="00D36026">
        <w:rPr>
          <w:rFonts w:ascii="Times New Roman" w:hAnsi="Times New Roman" w:cs="Times New Roman"/>
          <w:sz w:val="24"/>
          <w:szCs w:val="24"/>
        </w:rPr>
        <w:t>, 38.”</w:t>
      </w:r>
    </w:p>
    <w:p w14:paraId="740F4234" w14:textId="77777777" w:rsidR="00D36026" w:rsidRPr="00D36026" w:rsidRDefault="00D36026" w:rsidP="00D36026">
      <w:pPr>
        <w:spacing w:after="0"/>
        <w:rPr>
          <w:rFonts w:ascii="Times New Roman" w:hAnsi="Times New Roman" w:cs="Times New Roman"/>
          <w:sz w:val="24"/>
          <w:szCs w:val="24"/>
        </w:rPr>
      </w:pPr>
    </w:p>
    <w:p w14:paraId="086BC2B3" w14:textId="77777777" w:rsidR="00D36026" w:rsidRPr="00D36026" w:rsidRDefault="00D36026" w:rsidP="00D36026">
      <w:pPr>
        <w:spacing w:after="0"/>
        <w:rPr>
          <w:rFonts w:ascii="Times New Roman" w:hAnsi="Times New Roman" w:cs="Times New Roman"/>
          <w:sz w:val="24"/>
          <w:szCs w:val="24"/>
        </w:rPr>
      </w:pPr>
    </w:p>
    <w:p w14:paraId="2918FF9B" w14:textId="77777777" w:rsidR="00D36026" w:rsidRP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 xml:space="preserve">According to Article 18, “Khatoon </w:t>
      </w:r>
      <w:proofErr w:type="spellStart"/>
      <w:r w:rsidRPr="00D36026">
        <w:rPr>
          <w:rFonts w:ascii="Times New Roman" w:hAnsi="Times New Roman" w:cs="Times New Roman"/>
          <w:sz w:val="24"/>
          <w:szCs w:val="24"/>
        </w:rPr>
        <w:t>Fatolahzadeh</w:t>
      </w:r>
      <w:proofErr w:type="spellEnd"/>
      <w:r w:rsidRPr="00D36026">
        <w:rPr>
          <w:rFonts w:ascii="Times New Roman" w:hAnsi="Times New Roman" w:cs="Times New Roman"/>
          <w:sz w:val="24"/>
          <w:szCs w:val="24"/>
        </w:rPr>
        <w:t>, whose arrest came after six cars carrying security officials turned up outside her home, was released the same day due to her age.”</w:t>
      </w:r>
    </w:p>
    <w:p w14:paraId="3F12A816" w14:textId="77777777" w:rsidR="00D36026" w:rsidRPr="00D36026" w:rsidRDefault="00D36026" w:rsidP="00D36026">
      <w:pPr>
        <w:spacing w:after="0"/>
        <w:rPr>
          <w:rFonts w:ascii="Times New Roman" w:hAnsi="Times New Roman" w:cs="Times New Roman"/>
          <w:sz w:val="24"/>
          <w:szCs w:val="24"/>
        </w:rPr>
      </w:pPr>
    </w:p>
    <w:p w14:paraId="49C73879" w14:textId="77777777" w:rsidR="00D36026" w:rsidRPr="00D36026" w:rsidRDefault="00D36026" w:rsidP="00D36026">
      <w:pPr>
        <w:spacing w:after="0"/>
        <w:rPr>
          <w:rFonts w:ascii="Times New Roman" w:hAnsi="Times New Roman" w:cs="Times New Roman"/>
          <w:sz w:val="24"/>
          <w:szCs w:val="24"/>
        </w:rPr>
      </w:pPr>
    </w:p>
    <w:p w14:paraId="7ACE43AF" w14:textId="77777777" w:rsidR="00D36026" w:rsidRP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The State Department’s religious freedom report said that Iran’s clerical regime “continued to harass, interrogate, and arrest Baha’is, Christians (particularly converts), Sunni Muslims, and other religious minorities, and regulated Christian religious practices closely to enforce a prohibition on proselytizing.”</w:t>
      </w:r>
    </w:p>
    <w:p w14:paraId="56078696" w14:textId="77777777" w:rsidR="00D36026" w:rsidRPr="00D36026" w:rsidRDefault="00D36026" w:rsidP="00D36026">
      <w:pPr>
        <w:spacing w:after="0"/>
        <w:rPr>
          <w:rFonts w:ascii="Times New Roman" w:hAnsi="Times New Roman" w:cs="Times New Roman"/>
          <w:sz w:val="24"/>
          <w:szCs w:val="24"/>
        </w:rPr>
      </w:pPr>
    </w:p>
    <w:p w14:paraId="06B8436B" w14:textId="79C305A0" w:rsidR="00D36026" w:rsidRPr="00D36026" w:rsidRDefault="00D36026" w:rsidP="00D36026">
      <w:pPr>
        <w:spacing w:after="0"/>
        <w:rPr>
          <w:rFonts w:ascii="Times New Roman" w:hAnsi="Times New Roman" w:cs="Times New Roman"/>
          <w:sz w:val="24"/>
          <w:szCs w:val="24"/>
        </w:rPr>
      </w:pPr>
      <w:r w:rsidRPr="00D36026">
        <w:rPr>
          <w:rFonts w:ascii="Times New Roman" w:hAnsi="Times New Roman" w:cs="Times New Roman"/>
          <w:sz w:val="24"/>
          <w:szCs w:val="24"/>
        </w:rPr>
        <w:t xml:space="preserve">Peter </w:t>
      </w:r>
      <w:proofErr w:type="spellStart"/>
      <w:r w:rsidRPr="00D36026">
        <w:rPr>
          <w:rFonts w:ascii="Times New Roman" w:hAnsi="Times New Roman" w:cs="Times New Roman"/>
          <w:sz w:val="24"/>
          <w:szCs w:val="24"/>
        </w:rPr>
        <w:t>Kohanloo</w:t>
      </w:r>
      <w:proofErr w:type="spellEnd"/>
      <w:r w:rsidRPr="00D36026">
        <w:rPr>
          <w:rFonts w:ascii="Times New Roman" w:hAnsi="Times New Roman" w:cs="Times New Roman"/>
          <w:sz w:val="24"/>
          <w:szCs w:val="24"/>
        </w:rPr>
        <w:t>, the president of the U.S.-based Iranian American Majority organization, told the Post: “The Iranian regime’s recent arrests of Christian converts prove once again that there is no true freedom of religion in the country. If Europe cares at all about its Christian patrimony, then it should take seriously U.S. efforts at isolating the regime instead of undermining our economic sanctions campaign.”</w:t>
      </w:r>
      <w:bookmarkStart w:id="0" w:name="_GoBack"/>
      <w:bookmarkEnd w:id="0"/>
    </w:p>
    <w:sectPr w:rsidR="00D36026" w:rsidRPr="00D3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26"/>
    <w:rsid w:val="003D71D0"/>
    <w:rsid w:val="00D3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5F6A"/>
  <w15:chartTrackingRefBased/>
  <w15:docId w15:val="{D4BB61A4-9227-4271-80BD-4FDBC094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26"/>
    <w:rPr>
      <w:color w:val="0563C1" w:themeColor="hyperlink"/>
      <w:u w:val="single"/>
    </w:rPr>
  </w:style>
  <w:style w:type="character" w:styleId="UnresolvedMention">
    <w:name w:val="Unresolved Mention"/>
    <w:basedOn w:val="DefaultParagraphFont"/>
    <w:uiPriority w:val="99"/>
    <w:semiHidden/>
    <w:unhideWhenUsed/>
    <w:rsid w:val="00D3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169158">
      <w:bodyDiv w:val="1"/>
      <w:marLeft w:val="0"/>
      <w:marRight w:val="0"/>
      <w:marTop w:val="0"/>
      <w:marBottom w:val="0"/>
      <w:divBdr>
        <w:top w:val="none" w:sz="0" w:space="0" w:color="auto"/>
        <w:left w:val="none" w:sz="0" w:space="0" w:color="auto"/>
        <w:bottom w:val="none" w:sz="0" w:space="0" w:color="auto"/>
        <w:right w:val="none" w:sz="0" w:space="0" w:color="auto"/>
      </w:divBdr>
      <w:divsChild>
        <w:div w:id="1917586250">
          <w:marLeft w:val="0"/>
          <w:marRight w:val="0"/>
          <w:marTop w:val="0"/>
          <w:marBottom w:val="0"/>
          <w:divBdr>
            <w:top w:val="none" w:sz="0" w:space="0" w:color="auto"/>
            <w:left w:val="none" w:sz="0" w:space="0" w:color="auto"/>
            <w:bottom w:val="none" w:sz="0" w:space="0" w:color="auto"/>
            <w:right w:val="none" w:sz="0" w:space="0" w:color="auto"/>
          </w:divBdr>
        </w:div>
        <w:div w:id="521356315">
          <w:marLeft w:val="0"/>
          <w:marRight w:val="0"/>
          <w:marTop w:val="0"/>
          <w:marBottom w:val="0"/>
          <w:divBdr>
            <w:top w:val="none" w:sz="0" w:space="0" w:color="auto"/>
            <w:left w:val="none" w:sz="0" w:space="0" w:color="auto"/>
            <w:bottom w:val="none" w:sz="0" w:space="0" w:color="auto"/>
            <w:right w:val="none" w:sz="0" w:space="0" w:color="auto"/>
          </w:divBdr>
        </w:div>
        <w:div w:id="1699160923">
          <w:marLeft w:val="0"/>
          <w:marRight w:val="0"/>
          <w:marTop w:val="0"/>
          <w:marBottom w:val="0"/>
          <w:divBdr>
            <w:top w:val="none" w:sz="0" w:space="0" w:color="auto"/>
            <w:left w:val="none" w:sz="0" w:space="0" w:color="auto"/>
            <w:bottom w:val="none" w:sz="0" w:space="0" w:color="auto"/>
            <w:right w:val="none" w:sz="0" w:space="0" w:color="auto"/>
          </w:divBdr>
        </w:div>
      </w:divsChild>
    </w:div>
    <w:div w:id="1939364381">
      <w:bodyDiv w:val="1"/>
      <w:marLeft w:val="0"/>
      <w:marRight w:val="0"/>
      <w:marTop w:val="0"/>
      <w:marBottom w:val="0"/>
      <w:divBdr>
        <w:top w:val="none" w:sz="0" w:space="0" w:color="auto"/>
        <w:left w:val="none" w:sz="0" w:space="0" w:color="auto"/>
        <w:bottom w:val="none" w:sz="0" w:space="0" w:color="auto"/>
        <w:right w:val="none" w:sz="0" w:space="0" w:color="auto"/>
      </w:divBdr>
      <w:divsChild>
        <w:div w:id="916406052">
          <w:marLeft w:val="0"/>
          <w:marRight w:val="0"/>
          <w:marTop w:val="0"/>
          <w:marBottom w:val="0"/>
          <w:divBdr>
            <w:top w:val="none" w:sz="0" w:space="0" w:color="auto"/>
            <w:left w:val="none" w:sz="0" w:space="0" w:color="auto"/>
            <w:bottom w:val="none" w:sz="0" w:space="0" w:color="auto"/>
            <w:right w:val="none" w:sz="0" w:space="0" w:color="auto"/>
          </w:divBdr>
        </w:div>
      </w:divsChild>
    </w:div>
    <w:div w:id="1991056699">
      <w:bodyDiv w:val="1"/>
      <w:marLeft w:val="0"/>
      <w:marRight w:val="0"/>
      <w:marTop w:val="0"/>
      <w:marBottom w:val="0"/>
      <w:divBdr>
        <w:top w:val="none" w:sz="0" w:space="0" w:color="auto"/>
        <w:left w:val="none" w:sz="0" w:space="0" w:color="auto"/>
        <w:bottom w:val="none" w:sz="0" w:space="0" w:color="auto"/>
        <w:right w:val="none" w:sz="0" w:space="0" w:color="auto"/>
      </w:divBdr>
      <w:divsChild>
        <w:div w:id="1366365525">
          <w:marLeft w:val="0"/>
          <w:marRight w:val="0"/>
          <w:marTop w:val="0"/>
          <w:marBottom w:val="0"/>
          <w:divBdr>
            <w:top w:val="none" w:sz="0" w:space="0" w:color="auto"/>
            <w:left w:val="none" w:sz="0" w:space="0" w:color="auto"/>
            <w:bottom w:val="none" w:sz="0" w:space="0" w:color="auto"/>
            <w:right w:val="none" w:sz="0" w:space="0" w:color="auto"/>
          </w:divBdr>
        </w:div>
        <w:div w:id="1716194213">
          <w:marLeft w:val="0"/>
          <w:marRight w:val="0"/>
          <w:marTop w:val="0"/>
          <w:marBottom w:val="0"/>
          <w:divBdr>
            <w:top w:val="none" w:sz="0" w:space="0" w:color="auto"/>
            <w:left w:val="none" w:sz="0" w:space="0" w:color="auto"/>
            <w:bottom w:val="none" w:sz="0" w:space="0" w:color="auto"/>
            <w:right w:val="none" w:sz="0" w:space="0" w:color="auto"/>
          </w:divBdr>
        </w:div>
        <w:div w:id="946548781">
          <w:marLeft w:val="0"/>
          <w:marRight w:val="0"/>
          <w:marTop w:val="0"/>
          <w:marBottom w:val="0"/>
          <w:divBdr>
            <w:top w:val="none" w:sz="0" w:space="0" w:color="auto"/>
            <w:left w:val="none" w:sz="0" w:space="0" w:color="auto"/>
            <w:bottom w:val="none" w:sz="0" w:space="0" w:color="auto"/>
            <w:right w:val="none" w:sz="0" w:space="0" w:color="auto"/>
          </w:divBdr>
        </w:div>
        <w:div w:id="869680335">
          <w:marLeft w:val="0"/>
          <w:marRight w:val="0"/>
          <w:marTop w:val="0"/>
          <w:marBottom w:val="0"/>
          <w:divBdr>
            <w:top w:val="none" w:sz="0" w:space="0" w:color="auto"/>
            <w:left w:val="none" w:sz="0" w:space="0" w:color="auto"/>
            <w:bottom w:val="none" w:sz="0" w:space="0" w:color="auto"/>
            <w:right w:val="none" w:sz="0" w:space="0" w:color="auto"/>
          </w:divBdr>
        </w:div>
        <w:div w:id="1713579521">
          <w:marLeft w:val="0"/>
          <w:marRight w:val="0"/>
          <w:marTop w:val="0"/>
          <w:marBottom w:val="0"/>
          <w:divBdr>
            <w:top w:val="none" w:sz="0" w:space="0" w:color="auto"/>
            <w:left w:val="none" w:sz="0" w:space="0" w:color="auto"/>
            <w:bottom w:val="none" w:sz="0" w:space="0" w:color="auto"/>
            <w:right w:val="none" w:sz="0" w:space="0" w:color="auto"/>
          </w:divBdr>
        </w:div>
      </w:divsChild>
    </w:div>
    <w:div w:id="20022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rans-regime-arrests-8-Christians-sending-them-to-solitary-confinement-59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2019-07-05T23:11:00Z</dcterms:created>
  <dcterms:modified xsi:type="dcterms:W3CDTF">2019-07-05T23:13:00Z</dcterms:modified>
</cp:coreProperties>
</file>