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7A7C34" w:rsidRDefault="007A7C34">
      <w:pPr>
        <w:rPr>
          <w:rFonts w:cs="Times New Roman"/>
          <w:bCs/>
          <w:sz w:val="40"/>
          <w:szCs w:val="40"/>
        </w:rPr>
      </w:pPr>
      <w:bookmarkStart w:id="0" w:name="_GoBack"/>
      <w:r w:rsidRPr="007A7C34">
        <w:rPr>
          <w:rFonts w:cs="Times New Roman"/>
          <w:bCs/>
          <w:sz w:val="40"/>
          <w:szCs w:val="40"/>
        </w:rPr>
        <w:t>Israel to launch #No2Antisemitism campaign at UNGA</w:t>
      </w:r>
    </w:p>
    <w:bookmarkEnd w:id="0"/>
    <w:p w:rsidR="007A7C34" w:rsidRPr="007A7C34" w:rsidRDefault="007A7C34" w:rsidP="007A7C34">
      <w:pPr>
        <w:spacing w:after="0" w:line="240" w:lineRule="auto"/>
        <w:rPr>
          <w:rFonts w:cs="Times New Roman"/>
          <w:bCs/>
          <w:szCs w:val="24"/>
        </w:rPr>
      </w:pPr>
      <w:r w:rsidRPr="007A7C34">
        <w:rPr>
          <w:rFonts w:cs="Times New Roman"/>
          <w:bCs/>
          <w:szCs w:val="24"/>
        </w:rPr>
        <w:t>August 21, 2018</w:t>
      </w:r>
    </w:p>
    <w:p w:rsidR="007A7C34" w:rsidRPr="007A7C34" w:rsidRDefault="007A7C34" w:rsidP="007A7C34">
      <w:pPr>
        <w:spacing w:after="0" w:line="240" w:lineRule="auto"/>
        <w:rPr>
          <w:rFonts w:cs="Times New Roman"/>
          <w:szCs w:val="24"/>
        </w:rPr>
      </w:pPr>
      <w:r w:rsidRPr="007A7C34">
        <w:rPr>
          <w:rFonts w:cs="Times New Roman"/>
          <w:szCs w:val="24"/>
        </w:rPr>
        <w:t xml:space="preserve">By </w:t>
      </w:r>
      <w:proofErr w:type="spellStart"/>
      <w:r w:rsidRPr="007A7C34">
        <w:rPr>
          <w:rFonts w:cs="Times New Roman"/>
          <w:szCs w:val="24"/>
        </w:rPr>
        <w:t>Itamar</w:t>
      </w:r>
      <w:proofErr w:type="spellEnd"/>
      <w:r w:rsidRPr="007A7C34">
        <w:rPr>
          <w:rFonts w:cs="Times New Roman"/>
          <w:szCs w:val="24"/>
        </w:rPr>
        <w:t xml:space="preserve"> </w:t>
      </w:r>
      <w:proofErr w:type="spellStart"/>
      <w:r w:rsidRPr="007A7C34">
        <w:rPr>
          <w:rFonts w:cs="Times New Roman"/>
          <w:szCs w:val="24"/>
        </w:rPr>
        <w:t>Eichner</w:t>
      </w:r>
      <w:proofErr w:type="spellEnd"/>
    </w:p>
    <w:p w:rsidR="007A7C34" w:rsidRPr="007A7C34" w:rsidRDefault="007A7C34" w:rsidP="007A7C34">
      <w:pPr>
        <w:spacing w:after="0" w:line="240" w:lineRule="auto"/>
        <w:rPr>
          <w:rFonts w:cs="Times New Roman"/>
          <w:szCs w:val="24"/>
        </w:rPr>
      </w:pPr>
      <w:proofErr w:type="spellStart"/>
      <w:r w:rsidRPr="007A7C34">
        <w:rPr>
          <w:rFonts w:cs="Times New Roman"/>
          <w:szCs w:val="24"/>
        </w:rPr>
        <w:t>Ynet</w:t>
      </w:r>
      <w:proofErr w:type="spellEnd"/>
      <w:r w:rsidRPr="007A7C34">
        <w:rPr>
          <w:rFonts w:cs="Times New Roman"/>
          <w:szCs w:val="24"/>
        </w:rPr>
        <w:t xml:space="preserve"> News</w:t>
      </w:r>
    </w:p>
    <w:p w:rsidR="007A7C34" w:rsidRPr="007A7C34" w:rsidRDefault="007A7C34" w:rsidP="007A7C34">
      <w:pPr>
        <w:spacing w:after="0" w:line="240" w:lineRule="auto"/>
        <w:rPr>
          <w:rFonts w:cs="Times New Roman"/>
          <w:szCs w:val="24"/>
        </w:rPr>
      </w:pPr>
      <w:hyperlink r:id="rId4" w:history="1">
        <w:r w:rsidRPr="007A7C34">
          <w:rPr>
            <w:rStyle w:val="Hyperlink"/>
            <w:rFonts w:cs="Times New Roman"/>
            <w:color w:val="auto"/>
            <w:szCs w:val="24"/>
          </w:rPr>
          <w:t>https://www.ynetnews.com/articles/0,7340,L-5332285,00.html</w:t>
        </w:r>
      </w:hyperlink>
    </w:p>
    <w:p w:rsidR="007A7C34" w:rsidRDefault="007A7C34">
      <w:pPr>
        <w:rPr>
          <w:rFonts w:cs="Times New Roman"/>
          <w:szCs w:val="24"/>
        </w:rPr>
      </w:pPr>
    </w:p>
    <w:p w:rsidR="007A7C34" w:rsidRPr="007A7C34" w:rsidRDefault="007A7C34">
      <w:pPr>
        <w:rPr>
          <w:rFonts w:cs="Times New Roman"/>
          <w:szCs w:val="24"/>
        </w:rPr>
      </w:pPr>
      <w:r w:rsidRPr="007A7C34">
        <w:rPr>
          <w:rFonts w:cs="Times New Roman"/>
          <w:szCs w:val="24"/>
        </w:rPr>
        <w:t>Presidents, prime ministers, ambassadors and ministers will be asked to participate in an online campaign against </w:t>
      </w:r>
      <w:hyperlink r:id="rId5" w:tgtFrame="_blank" w:history="1">
        <w:r w:rsidRPr="007A7C34">
          <w:rPr>
            <w:rStyle w:val="Hyperlink"/>
            <w:rFonts w:cs="Times New Roman"/>
            <w:color w:val="auto"/>
            <w:szCs w:val="24"/>
            <w:bdr w:val="none" w:sz="0" w:space="0" w:color="auto" w:frame="1"/>
          </w:rPr>
          <w:t>anti-Semitism</w:t>
        </w:r>
      </w:hyperlink>
      <w:r w:rsidRPr="007A7C34">
        <w:rPr>
          <w:rFonts w:cs="Times New Roman"/>
          <w:szCs w:val="24"/>
        </w:rPr>
        <w:t> which is being initiated by the Israeli delegation to the United Nations.</w:t>
      </w:r>
    </w:p>
    <w:p w:rsidR="007A7C34" w:rsidRPr="007A7C34" w:rsidRDefault="007A7C34">
      <w:pPr>
        <w:rPr>
          <w:rFonts w:cs="Times New Roman"/>
          <w:szCs w:val="24"/>
        </w:rPr>
      </w:pPr>
      <w:r w:rsidRPr="007A7C34">
        <w:rPr>
          <w:rFonts w:cs="Times New Roman"/>
          <w:szCs w:val="24"/>
        </w:rPr>
        <w:t xml:space="preserve">The 73rd United Nations General Assembly meeting is scheduled to take place in New York next month, between September 25-28, where the Israeli Ambassador to the UN Danny </w:t>
      </w:r>
      <w:proofErr w:type="spellStart"/>
      <w:r w:rsidRPr="007A7C34">
        <w:rPr>
          <w:rFonts w:cs="Times New Roman"/>
          <w:szCs w:val="24"/>
        </w:rPr>
        <w:t>Danon</w:t>
      </w:r>
      <w:proofErr w:type="spellEnd"/>
      <w:r w:rsidRPr="007A7C34">
        <w:rPr>
          <w:rFonts w:cs="Times New Roman"/>
          <w:szCs w:val="24"/>
        </w:rPr>
        <w:t xml:space="preserve"> will launch an online campaign against anti-Semitism.</w:t>
      </w:r>
    </w:p>
    <w:p w:rsidR="007A7C34" w:rsidRPr="007A7C34" w:rsidRDefault="007A7C34" w:rsidP="007A7C34">
      <w:pPr>
        <w:spacing w:after="0" w:line="240" w:lineRule="auto"/>
        <w:rPr>
          <w:rFonts w:eastAsia="Times New Roman" w:cs="Times New Roman"/>
          <w:szCs w:val="24"/>
        </w:rPr>
      </w:pPr>
      <w:r w:rsidRPr="007A7C34">
        <w:rPr>
          <w:rFonts w:eastAsia="Times New Roman" w:cs="Times New Roman"/>
          <w:szCs w:val="24"/>
        </w:rPr>
        <w:t>The campaign will include slogans such as: “united against anti-Semitism,” “anti-Semitism has no place in our world,” “we were not born to hate,” and “make your voice heard against anti-Semitism.”</w:t>
      </w:r>
    </w:p>
    <w:p w:rsidR="007A7C34" w:rsidRPr="007A7C34" w:rsidRDefault="007A7C34" w:rsidP="007A7C34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7A7C34">
        <w:rPr>
          <w:rFonts w:eastAsia="Times New Roman" w:cs="Times New Roman"/>
          <w:szCs w:val="24"/>
        </w:rPr>
        <w:t> </w:t>
      </w:r>
    </w:p>
    <w:p w:rsidR="007A7C34" w:rsidRPr="007A7C34" w:rsidRDefault="007A7C34" w:rsidP="007A7C34">
      <w:pPr>
        <w:rPr>
          <w:rFonts w:eastAsia="Times New Roman" w:cs="Times New Roman"/>
          <w:szCs w:val="24"/>
        </w:rPr>
      </w:pPr>
      <w:r w:rsidRPr="007A7C34">
        <w:rPr>
          <w:rFonts w:eastAsia="Times New Roman" w:cs="Times New Roman"/>
          <w:szCs w:val="24"/>
        </w:rPr>
        <w:t xml:space="preserve">A kiosk will be erected at the entrance to the UN building and Ambassador </w:t>
      </w:r>
      <w:proofErr w:type="spellStart"/>
      <w:r w:rsidRPr="007A7C34">
        <w:rPr>
          <w:rFonts w:eastAsia="Times New Roman" w:cs="Times New Roman"/>
          <w:szCs w:val="24"/>
        </w:rPr>
        <w:t>Danon</w:t>
      </w:r>
      <w:proofErr w:type="spellEnd"/>
      <w:r w:rsidRPr="007A7C34">
        <w:rPr>
          <w:rFonts w:eastAsia="Times New Roman" w:cs="Times New Roman"/>
          <w:szCs w:val="24"/>
        </w:rPr>
        <w:t xml:space="preserve"> will ask world leaders to stop by and be photographed or videoed next to one of the campaign's slogans on display.</w:t>
      </w:r>
    </w:p>
    <w:p w:rsidR="007A7C34" w:rsidRPr="007A7C34" w:rsidRDefault="007A7C34" w:rsidP="007A7C34">
      <w:pPr>
        <w:spacing w:after="0" w:line="240" w:lineRule="auto"/>
        <w:rPr>
          <w:rFonts w:eastAsia="Times New Roman" w:cs="Times New Roman"/>
          <w:szCs w:val="24"/>
        </w:rPr>
      </w:pPr>
      <w:r w:rsidRPr="007A7C34">
        <w:rPr>
          <w:rFonts w:eastAsia="Times New Roman" w:cs="Times New Roman"/>
          <w:szCs w:val="24"/>
        </w:rPr>
        <w:t>The photos and videos will be publicized on Facebook, Twitter and Instagram with the hashtag: #No2Antisemitism. World leaders will also be able to share the media on their own social network profiles.</w:t>
      </w:r>
    </w:p>
    <w:p w:rsidR="007A7C34" w:rsidRPr="007A7C34" w:rsidRDefault="007A7C34" w:rsidP="007A7C34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7A7C34">
        <w:rPr>
          <w:rFonts w:eastAsia="Times New Roman" w:cs="Times New Roman"/>
          <w:szCs w:val="24"/>
        </w:rPr>
        <w:t> </w:t>
      </w:r>
    </w:p>
    <w:p w:rsidR="007A7C34" w:rsidRPr="007A7C34" w:rsidRDefault="007A7C34" w:rsidP="007A7C34">
      <w:pPr>
        <w:spacing w:after="0" w:line="240" w:lineRule="auto"/>
        <w:rPr>
          <w:rFonts w:eastAsia="Times New Roman" w:cs="Times New Roman"/>
          <w:szCs w:val="24"/>
        </w:rPr>
      </w:pPr>
      <w:r w:rsidRPr="007A7C34">
        <w:rPr>
          <w:rFonts w:eastAsia="Times New Roman" w:cs="Times New Roman"/>
          <w:szCs w:val="24"/>
        </w:rPr>
        <w:t xml:space="preserve">The Israeli delegation enlisted the US, Canada and the EU countries to participate in the campaign and issued a general invitation for all UN member states to attend. An invitation was also sent to UN Secretary General Antonio </w:t>
      </w:r>
      <w:proofErr w:type="spellStart"/>
      <w:r w:rsidRPr="007A7C34">
        <w:rPr>
          <w:rFonts w:eastAsia="Times New Roman" w:cs="Times New Roman"/>
          <w:szCs w:val="24"/>
        </w:rPr>
        <w:t>Guterres</w:t>
      </w:r>
      <w:proofErr w:type="spellEnd"/>
      <w:r w:rsidRPr="007A7C34">
        <w:rPr>
          <w:rFonts w:eastAsia="Times New Roman" w:cs="Times New Roman"/>
          <w:szCs w:val="24"/>
        </w:rPr>
        <w:t xml:space="preserve"> and world leaders.</w:t>
      </w:r>
    </w:p>
    <w:p w:rsidR="007A7C34" w:rsidRPr="007A7C34" w:rsidRDefault="007A7C34" w:rsidP="007A7C34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7A7C34">
        <w:rPr>
          <w:rFonts w:eastAsia="Times New Roman" w:cs="Times New Roman"/>
          <w:szCs w:val="24"/>
        </w:rPr>
        <w:t> </w:t>
      </w:r>
    </w:p>
    <w:p w:rsidR="007A7C34" w:rsidRPr="007A7C34" w:rsidRDefault="007A7C34" w:rsidP="007A7C34">
      <w:pPr>
        <w:spacing w:after="0" w:line="240" w:lineRule="auto"/>
        <w:rPr>
          <w:rFonts w:eastAsia="Times New Roman" w:cs="Times New Roman"/>
          <w:szCs w:val="24"/>
        </w:rPr>
      </w:pPr>
      <w:r w:rsidRPr="007A7C34">
        <w:rPr>
          <w:rFonts w:eastAsia="Times New Roman" w:cs="Times New Roman"/>
          <w:szCs w:val="24"/>
        </w:rPr>
        <w:t xml:space="preserve">“Israel and the Jews are still a target of anti-Semitism under the guise of anti-Zionism,” said Ambassador </w:t>
      </w:r>
      <w:proofErr w:type="spellStart"/>
      <w:r w:rsidRPr="007A7C34">
        <w:rPr>
          <w:rFonts w:eastAsia="Times New Roman" w:cs="Times New Roman"/>
          <w:szCs w:val="24"/>
        </w:rPr>
        <w:t>Danon</w:t>
      </w:r>
      <w:proofErr w:type="spellEnd"/>
      <w:r w:rsidRPr="007A7C34">
        <w:rPr>
          <w:rFonts w:eastAsia="Times New Roman" w:cs="Times New Roman"/>
          <w:szCs w:val="24"/>
        </w:rPr>
        <w:t>. “We must act with all our resources to combat modern anti-Semitism in order to guarantee the security of the Jewish people in Israel and the Diaspora.</w:t>
      </w:r>
    </w:p>
    <w:p w:rsidR="007A7C34" w:rsidRPr="007A7C34" w:rsidRDefault="007A7C34" w:rsidP="007A7C34">
      <w:pPr>
        <w:spacing w:after="0" w:line="240" w:lineRule="auto"/>
        <w:textAlignment w:val="baseline"/>
        <w:rPr>
          <w:rFonts w:eastAsia="Times New Roman" w:cs="Times New Roman"/>
          <w:szCs w:val="24"/>
        </w:rPr>
      </w:pPr>
      <w:r w:rsidRPr="007A7C34">
        <w:rPr>
          <w:rFonts w:eastAsia="Times New Roman" w:cs="Times New Roman"/>
          <w:szCs w:val="24"/>
        </w:rPr>
        <w:t> </w:t>
      </w:r>
    </w:p>
    <w:p w:rsidR="007A7C34" w:rsidRPr="007A7C34" w:rsidRDefault="007A7C34" w:rsidP="007A7C34">
      <w:pPr>
        <w:rPr>
          <w:rFonts w:eastAsia="Times New Roman" w:cs="Times New Roman"/>
          <w:szCs w:val="24"/>
        </w:rPr>
      </w:pPr>
      <w:r w:rsidRPr="007A7C34">
        <w:rPr>
          <w:rFonts w:eastAsia="Times New Roman" w:cs="Times New Roman"/>
          <w:szCs w:val="24"/>
        </w:rPr>
        <w:t>“The campaign is part of Israeli hasbara (PR) efforts in the world and allows world leaders to convey an important message against anti-Semitism to their millions of social media followers."</w:t>
      </w:r>
    </w:p>
    <w:p w:rsidR="007A7C34" w:rsidRPr="007A7C34" w:rsidRDefault="007A7C34" w:rsidP="007A7C34">
      <w:pPr>
        <w:rPr>
          <w:rFonts w:cs="Times New Roman"/>
          <w:szCs w:val="24"/>
        </w:rPr>
      </w:pPr>
      <w:r w:rsidRPr="007A7C34">
        <w:rPr>
          <w:rFonts w:cs="Times New Roman"/>
          <w:szCs w:val="24"/>
        </w:rPr>
        <w:t>Alongside the campaign, an event discussing combating anti-Semitism will also take place at the UN with the participation of the secretary general and French President Emmanuel Macron.</w:t>
      </w:r>
    </w:p>
    <w:sectPr w:rsidR="007A7C34" w:rsidRPr="007A7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34"/>
    <w:rsid w:val="007733EE"/>
    <w:rsid w:val="007A7C34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63C4E"/>
  <w15:chartTrackingRefBased/>
  <w15:docId w15:val="{EAA1084A-BFBF-49DC-83F5-76F57E07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C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7C3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netnews.com/articles/0,7340,L-5279233,00.html" TargetMode="External"/><Relationship Id="rId4" Type="http://schemas.openxmlformats.org/officeDocument/2006/relationships/hyperlink" Target="https://www.ynetnews.com/articles/0,7340,L-5332285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2018-08-21T13:24:00Z</dcterms:created>
  <dcterms:modified xsi:type="dcterms:W3CDTF">2018-08-21T13:26:00Z</dcterms:modified>
</cp:coreProperties>
</file>