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Default="00C93476" w:rsidP="00C93476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r w:rsidRPr="00C93476">
        <w:rPr>
          <w:rFonts w:eastAsia="Times New Roman" w:cs="Times New Roman"/>
          <w:kern w:val="36"/>
          <w:sz w:val="40"/>
          <w:szCs w:val="40"/>
        </w:rPr>
        <w:t>UN accused of hindering inquiry into alleged sexual assault by India official</w:t>
      </w:r>
    </w:p>
    <w:p w:rsidR="00C93476" w:rsidRPr="00C93476" w:rsidRDefault="00C93476" w:rsidP="00C93476">
      <w:pPr>
        <w:shd w:val="clear" w:color="auto" w:fill="FFFFFF"/>
        <w:spacing w:after="0" w:line="240" w:lineRule="auto"/>
        <w:outlineLvl w:val="0"/>
        <w:rPr>
          <w:rFonts w:cs="Times New Roman"/>
          <w:szCs w:val="24"/>
        </w:rPr>
      </w:pPr>
    </w:p>
    <w:p w:rsidR="00C93476" w:rsidRPr="00C93476" w:rsidRDefault="00C93476" w:rsidP="00C93476">
      <w:pPr>
        <w:spacing w:after="0" w:line="240" w:lineRule="auto"/>
        <w:rPr>
          <w:rFonts w:cs="Times New Roman"/>
          <w:szCs w:val="24"/>
        </w:rPr>
      </w:pPr>
      <w:r w:rsidRPr="00C93476">
        <w:rPr>
          <w:rFonts w:cs="Times New Roman"/>
          <w:szCs w:val="24"/>
        </w:rPr>
        <w:t>August 16, 2018</w:t>
      </w:r>
    </w:p>
    <w:p w:rsidR="00C93476" w:rsidRPr="00C93476" w:rsidRDefault="00C93476" w:rsidP="00C93476">
      <w:pPr>
        <w:pStyle w:val="byline"/>
        <w:shd w:val="clear" w:color="auto" w:fill="FFFFFF"/>
        <w:spacing w:before="0" w:beforeAutospacing="0" w:after="0" w:afterAutospacing="0"/>
        <w:rPr>
          <w:bCs/>
        </w:rPr>
      </w:pPr>
      <w:r w:rsidRPr="00C93476">
        <w:rPr>
          <w:bCs/>
        </w:rPr>
        <w:t xml:space="preserve">By </w:t>
      </w:r>
      <w:hyperlink r:id="rId5" w:history="1">
        <w:r w:rsidRPr="00C93476">
          <w:rPr>
            <w:rStyle w:val="Hyperlink"/>
            <w:bCs/>
            <w:color w:val="auto"/>
          </w:rPr>
          <w:t>Hannah Summers</w:t>
        </w:r>
      </w:hyperlink>
    </w:p>
    <w:p w:rsidR="00C93476" w:rsidRPr="00C93476" w:rsidRDefault="00C93476" w:rsidP="00C93476">
      <w:pPr>
        <w:pStyle w:val="byline"/>
        <w:shd w:val="clear" w:color="auto" w:fill="FFFFFF"/>
        <w:spacing w:before="0" w:beforeAutospacing="0" w:after="0" w:afterAutospacing="0"/>
        <w:rPr>
          <w:bCs/>
        </w:rPr>
      </w:pPr>
      <w:r w:rsidRPr="00C93476">
        <w:rPr>
          <w:bCs/>
        </w:rPr>
        <w:t>The Guardian</w:t>
      </w:r>
    </w:p>
    <w:p w:rsidR="00C93476" w:rsidRPr="00C93476" w:rsidRDefault="00C93476" w:rsidP="00C93476">
      <w:pPr>
        <w:pStyle w:val="byline"/>
        <w:shd w:val="clear" w:color="auto" w:fill="FFFFFF"/>
        <w:spacing w:before="0" w:beforeAutospacing="0" w:after="0" w:afterAutospacing="0"/>
        <w:rPr>
          <w:iCs/>
        </w:rPr>
      </w:pPr>
      <w:hyperlink r:id="rId6" w:history="1">
        <w:r w:rsidRPr="00C93476">
          <w:rPr>
            <w:rStyle w:val="Hyperlink"/>
            <w:iCs/>
            <w:color w:val="auto"/>
          </w:rPr>
          <w:t>https://www.theguardian.com/global-development/2018/aug/16/un-accused-hindering-inquiry-alleged-sexual-assault-india-official-diego-palacios-prashanti-tiwari</w:t>
        </w:r>
      </w:hyperlink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The UN has been accused of obstructing a police investigation in </w:t>
      </w:r>
      <w:hyperlink r:id="rId7" w:history="1">
        <w:r w:rsidRPr="00C93476">
          <w:rPr>
            <w:rStyle w:val="Hyperlink"/>
            <w:color w:val="auto"/>
          </w:rPr>
          <w:t>India</w:t>
        </w:r>
      </w:hyperlink>
      <w:r w:rsidR="00D02A5B">
        <w:t xml:space="preserve"> </w:t>
      </w:r>
      <w:r w:rsidRPr="00C93476">
        <w:t>following claims of sexual assault against one of its senior officials.</w:t>
      </w:r>
    </w:p>
    <w:p w:rsidR="00C93476" w:rsidRPr="00C93476" w:rsidRDefault="00C93476" w:rsidP="00C93476">
      <w:pPr>
        <w:pStyle w:val="NormalWeb"/>
        <w:shd w:val="clear" w:color="auto" w:fill="FFFFFF"/>
      </w:pPr>
      <w:proofErr w:type="spellStart"/>
      <w:r w:rsidRPr="00C93476">
        <w:t>Prashanti</w:t>
      </w:r>
      <w:proofErr w:type="spellEnd"/>
      <w:r w:rsidRPr="00C93476">
        <w:t xml:space="preserve"> Tiwari, who says she was sexually harassed and groped while working for an </w:t>
      </w:r>
      <w:proofErr w:type="spellStart"/>
      <w:r w:rsidRPr="00C93476">
        <w:t>organisation</w:t>
      </w:r>
      <w:proofErr w:type="spellEnd"/>
      <w:r w:rsidRPr="00C93476">
        <w:t xml:space="preserve"> contracted by the UN population fund, UNFPA, said the agency had tried to block a criminal investigation by claiming immunity for its staff, including the alleged perpetrator.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Tiwari alleges she was assaulted by Diego Palacios, the division’s representative for India.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 xml:space="preserve">The 30-year-old reported the allegations to the police. Among them were claims that Palacios groped her while they were in a lift together, and asked for sexual </w:t>
      </w:r>
      <w:proofErr w:type="spellStart"/>
      <w:r w:rsidRPr="00C93476">
        <w:t>favours</w:t>
      </w:r>
      <w:proofErr w:type="spellEnd"/>
      <w:r w:rsidRPr="00C93476">
        <w:t xml:space="preserve"> in return for a work contract.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After an internal investigation, the UNFPA </w:t>
      </w:r>
      <w:hyperlink r:id="rId8" w:history="1">
        <w:r w:rsidRPr="00C93476">
          <w:rPr>
            <w:rStyle w:val="Hyperlink"/>
            <w:color w:val="auto"/>
          </w:rPr>
          <w:t>concluded on Friday that the allegations were unsubstantiated</w:t>
        </w:r>
      </w:hyperlink>
      <w:r w:rsidRPr="00C93476">
        <w:t>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Tiwari told the Guardian that Palacios made an unannounced visit to her office in Bihar, where she worked for the Voluntary Health Association, in March last year.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 xml:space="preserve">She alleges he stroked her hips and later implored her to attend an event at a hotel, where he offered her a contract in exchange for what she understood to be sexual </w:t>
      </w:r>
      <w:proofErr w:type="spellStart"/>
      <w:r w:rsidRPr="00C93476">
        <w:t>favours</w:t>
      </w:r>
      <w:proofErr w:type="spellEnd"/>
      <w:r w:rsidRPr="00C93476">
        <w:t>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“He asked how long I’d been a single mother, which offended me – but I felt obliged to respond … he said: ‘You must have your own needs.’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“Then he said we could find a mutual agreement, and if I was able to ‘satisfy his needs’ I would be taken to ‘new heights’ and rewarded with a career at the UNFPA.”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She added: “When we were left in the lift with one other person, [Palacios] stood close and groped my breast. I broke down in tears and the other person said: ‘Are you OK, why are you crying?’”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In January Tiwari was offered a short-term contract for UNFPA but declined the offer as she did not want to work under Palacios.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lastRenderedPageBreak/>
        <w:t xml:space="preserve">“I </w:t>
      </w:r>
      <w:proofErr w:type="spellStart"/>
      <w:r w:rsidRPr="00C93476">
        <w:t>realised</w:t>
      </w:r>
      <w:proofErr w:type="spellEnd"/>
      <w:r w:rsidRPr="00C93476">
        <w:t xml:space="preserve"> the power of this man and how vulnerable I was,” said Tiwari. “But people like Diego, who abuse their power and treat women like commodities, should be punished.”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Tiwari filed a complaint to Bihar police in February. But Palacios is yet to be interviewed.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The legal adviser for campaign group </w:t>
      </w:r>
      <w:hyperlink r:id="rId9" w:history="1">
        <w:r w:rsidRPr="00C93476">
          <w:rPr>
            <w:rStyle w:val="Hyperlink"/>
            <w:color w:val="auto"/>
          </w:rPr>
          <w:t>Code Blue</w:t>
        </w:r>
      </w:hyperlink>
      <w:r w:rsidRPr="00C93476">
        <w:t xml:space="preserve">, </w:t>
      </w:r>
      <w:proofErr w:type="spellStart"/>
      <w:r w:rsidRPr="00C93476">
        <w:t>Sharanya</w:t>
      </w:r>
      <w:proofErr w:type="spellEnd"/>
      <w:r w:rsidRPr="00C93476">
        <w:t xml:space="preserve"> </w:t>
      </w:r>
      <w:proofErr w:type="spellStart"/>
      <w:r w:rsidRPr="00C93476">
        <w:t>Kanikkannan</w:t>
      </w:r>
      <w:proofErr w:type="spellEnd"/>
      <w:r w:rsidRPr="00C93476">
        <w:t>, said: “The things she alleges are illegal under criminal law in India and she wants to be heard in a court in her country. But the UN has inserted itself into a criminal process, commencing and concluding its own investigation in order to stall official police enquiries.”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 xml:space="preserve">Tiwari wrote to India’s ministry of external affairs in February, petitioning the government to lift </w:t>
      </w:r>
      <w:proofErr w:type="spellStart"/>
      <w:r w:rsidRPr="00C93476">
        <w:t>Palacios’s</w:t>
      </w:r>
      <w:proofErr w:type="spellEnd"/>
      <w:r w:rsidRPr="00C93476">
        <w:t xml:space="preserve"> immunities.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Two weeks later, in an apparent response to a request for information, the UNFPA wrote to the ministry saying Palacios and two other UNFPA employees were “immune from legal process in respect … of acts performed by them in their official capacity, unless and until the secretary general of the </w:t>
      </w:r>
      <w:hyperlink r:id="rId10" w:history="1">
        <w:r w:rsidRPr="00C93476">
          <w:rPr>
            <w:rStyle w:val="Hyperlink"/>
            <w:color w:val="auto"/>
          </w:rPr>
          <w:t>United Nations</w:t>
        </w:r>
      </w:hyperlink>
      <w:r w:rsidRPr="00C93476">
        <w:t> has decided to waive their immunity”.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The letter added: “To our knowledge no such request has been transmitted … and the aforementioned officials have not been waived.”</w:t>
      </w:r>
    </w:p>
    <w:p w:rsidR="00C93476" w:rsidRPr="00C93476" w:rsidRDefault="00C93476" w:rsidP="00C93476">
      <w:pPr>
        <w:pStyle w:val="NormalWeb"/>
        <w:shd w:val="clear" w:color="auto" w:fill="FFFFFF"/>
      </w:pPr>
      <w:proofErr w:type="spellStart"/>
      <w:r w:rsidRPr="00C93476">
        <w:t>Stéphane</w:t>
      </w:r>
      <w:proofErr w:type="spellEnd"/>
      <w:r w:rsidRPr="00C93476">
        <w:t xml:space="preserve"> </w:t>
      </w:r>
      <w:proofErr w:type="spellStart"/>
      <w:r w:rsidRPr="00C93476">
        <w:t>Dujarric</w:t>
      </w:r>
      <w:proofErr w:type="spellEnd"/>
      <w:r w:rsidRPr="00C93476">
        <w:t xml:space="preserve">, spokesman for UN secretary general </w:t>
      </w:r>
      <w:proofErr w:type="spellStart"/>
      <w:r w:rsidRPr="00C93476">
        <w:t>António</w:t>
      </w:r>
      <w:proofErr w:type="spellEnd"/>
      <w:r w:rsidRPr="00C93476">
        <w:t xml:space="preserve"> </w:t>
      </w:r>
      <w:proofErr w:type="spellStart"/>
      <w:r w:rsidRPr="00C93476">
        <w:t>Guterres</w:t>
      </w:r>
      <w:proofErr w:type="spellEnd"/>
      <w:r w:rsidRPr="00C93476">
        <w:t xml:space="preserve">, told the Guardian: “The government has not formally requested a waiver of any applicable immunity and the </w:t>
      </w:r>
      <w:proofErr w:type="spellStart"/>
      <w:r w:rsidRPr="00C93476">
        <w:t>organisation</w:t>
      </w:r>
      <w:proofErr w:type="spellEnd"/>
      <w:r w:rsidRPr="00C93476">
        <w:t xml:space="preserve"> has not raised immunity as a bar to the investigation by the Indian authorities. UNFPA has consulted with the secretariat on this matter.”</w:t>
      </w:r>
    </w:p>
    <w:p w:rsidR="00C93476" w:rsidRPr="00C93476" w:rsidRDefault="00C93476" w:rsidP="00C93476">
      <w:pPr>
        <w:pStyle w:val="NormalWeb"/>
        <w:shd w:val="clear" w:color="auto" w:fill="FFFFFF"/>
      </w:pPr>
      <w:proofErr w:type="spellStart"/>
      <w:r w:rsidRPr="00C93476">
        <w:t>Dujarric</w:t>
      </w:r>
      <w:proofErr w:type="spellEnd"/>
      <w:r w:rsidRPr="00C93476">
        <w:t xml:space="preserve"> said the UN had confirmed to the government that Palacios held functional immunity, adding that it could not be determined whether it would apply in this case until a waiver request was received.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“UN staff members are not covered by immunity for acts that constitute crimes, including sexual harassment,” he said.</w:t>
      </w:r>
    </w:p>
    <w:p w:rsidR="00C93476" w:rsidRPr="00C93476" w:rsidRDefault="00C93476" w:rsidP="00C93476">
      <w:pPr>
        <w:pStyle w:val="NormalWeb"/>
        <w:shd w:val="clear" w:color="auto" w:fill="FFFFFF"/>
      </w:pPr>
      <w:proofErr w:type="spellStart"/>
      <w:r w:rsidRPr="00C93476">
        <w:t>Kanikkannan</w:t>
      </w:r>
      <w:proofErr w:type="spellEnd"/>
      <w:r w:rsidRPr="00C93476">
        <w:t xml:space="preserve"> said the UN had done the bare minimum: “The UNFPA had an obligation to truthfully consider and answer the immunity question. That response should have included the secretary general’s statement that immunity does not apply to sexual crimes.”</w:t>
      </w:r>
    </w:p>
    <w:p w:rsidR="00C93476" w:rsidRPr="00C93476" w:rsidRDefault="00C93476" w:rsidP="00C93476">
      <w:pPr>
        <w:pStyle w:val="NormalWeb"/>
        <w:shd w:val="clear" w:color="auto" w:fill="FFFFFF"/>
      </w:pPr>
      <w:proofErr w:type="spellStart"/>
      <w:r w:rsidRPr="00C93476">
        <w:t>Kanikkannan</w:t>
      </w:r>
      <w:proofErr w:type="spellEnd"/>
      <w:r w:rsidRPr="00C93476">
        <w:t xml:space="preserve"> said: “If the UN chose to demonstrate it has ‘zero tolerance’ for sexual abuse, it could proactively address the issue of immunity and get this case into court tomorrow.”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Last month, the UNFPA said Palacios could be interviewed by the Indian authorities – but only on UNFPA premises, with a UN official present.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 xml:space="preserve">The UNFPA has now closed its internal investigation. A confidential report by its office of audit and investigation services [OAIS] concluded there was “insufficient clear and convincing evidence to prove </w:t>
      </w:r>
      <w:proofErr w:type="spellStart"/>
      <w:r w:rsidRPr="00C93476">
        <w:t>Mr</w:t>
      </w:r>
      <w:proofErr w:type="spellEnd"/>
      <w:r w:rsidRPr="00C93476">
        <w:t xml:space="preserve"> Palacios sexually harassed </w:t>
      </w:r>
      <w:proofErr w:type="spellStart"/>
      <w:r w:rsidRPr="00C93476">
        <w:t>Ms</w:t>
      </w:r>
      <w:proofErr w:type="spellEnd"/>
      <w:r w:rsidRPr="00C93476">
        <w:t xml:space="preserve"> Tiwari”.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lastRenderedPageBreak/>
        <w:t>The report’s investigators confirmed that they did not have the access or authority to interview several witnesses pertinent to the case.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In a letter, the UNFPA told Tiwari it had sent a copy of its report to the Indian government.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Tiwari said: “The agency had no jurisdiction to assess these criminal allegations yet, in sending its findings to the authorities, my case could be prejudiced. I’m broken financially and emotionally. I have no job, no compensation but all I’m asking for is justice.”</w:t>
      </w:r>
    </w:p>
    <w:p w:rsidR="00C93476" w:rsidRPr="00C93476" w:rsidRDefault="00C93476" w:rsidP="00C93476">
      <w:pPr>
        <w:pStyle w:val="NormalWeb"/>
        <w:shd w:val="clear" w:color="auto" w:fill="FFFFFF"/>
      </w:pPr>
      <w:r w:rsidRPr="00C93476">
        <w:t>The secretary general’s office said it had given permission for interviews with its staff to take place, adding it was standard practice for these to take place on UN premises.</w:t>
      </w:r>
    </w:p>
    <w:p w:rsidR="00C93476" w:rsidRPr="00C93476" w:rsidRDefault="00C93476" w:rsidP="00C93476">
      <w:pPr>
        <w:pStyle w:val="byline"/>
        <w:shd w:val="clear" w:color="auto" w:fill="FFFFFF"/>
        <w:spacing w:before="0" w:beforeAutospacing="0"/>
        <w:rPr>
          <w:iCs/>
        </w:rPr>
      </w:pPr>
      <w:bookmarkStart w:id="0" w:name="_GoBack"/>
      <w:bookmarkEnd w:id="0"/>
    </w:p>
    <w:sectPr w:rsidR="00C93476" w:rsidRPr="00C9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0C8E"/>
    <w:multiLevelType w:val="multilevel"/>
    <w:tmpl w:val="CA6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76"/>
    <w:rsid w:val="0004711F"/>
    <w:rsid w:val="0049704F"/>
    <w:rsid w:val="007733EE"/>
    <w:rsid w:val="00AE203F"/>
    <w:rsid w:val="00BF2241"/>
    <w:rsid w:val="00C93476"/>
    <w:rsid w:val="00D0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62EA"/>
  <w15:chartTrackingRefBased/>
  <w15:docId w15:val="{6537DD77-26B6-4499-BBF0-8D0EBFCA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9347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4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4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4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yline">
    <w:name w:val="byline"/>
    <w:basedOn w:val="Normal"/>
    <w:rsid w:val="00C9347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93476"/>
    <w:rPr>
      <w:color w:val="0000FF"/>
      <w:u w:val="single"/>
    </w:rPr>
  </w:style>
  <w:style w:type="paragraph" w:customStyle="1" w:styleId="contentdateline">
    <w:name w:val="content__dateline"/>
    <w:basedOn w:val="Normal"/>
    <w:rsid w:val="00C9347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ontentdateline-time">
    <w:name w:val="content__dateline-time"/>
    <w:basedOn w:val="DefaultParagraphFont"/>
    <w:rsid w:val="00C93476"/>
  </w:style>
  <w:style w:type="character" w:customStyle="1" w:styleId="sharecounttext">
    <w:name w:val="sharecount__text"/>
    <w:basedOn w:val="DefaultParagraphFont"/>
    <w:rsid w:val="00C93476"/>
  </w:style>
  <w:style w:type="paragraph" w:styleId="NormalWeb">
    <w:name w:val="Normal (Web)"/>
    <w:basedOn w:val="Normal"/>
    <w:uiPriority w:val="99"/>
    <w:semiHidden/>
    <w:unhideWhenUsed/>
    <w:rsid w:val="00C9347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fpa.org/press/allegations-against-unfpa-staff-member-are-unsubstantiated-independent-investigation-fi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ind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global-development/2018/aug/16/un-accused-hindering-inquiry-alleged-sexual-assault-india-official-diego-palacios-prashanti-tiwar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guardian.com/profile/hannah-summers" TargetMode="External"/><Relationship Id="rId10" Type="http://schemas.openxmlformats.org/officeDocument/2006/relationships/hyperlink" Target="https://www.theguardian.com/world/unitedn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debluecampaign.com/about-aids-free-world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2018-08-17T15:32:00Z</dcterms:created>
  <dcterms:modified xsi:type="dcterms:W3CDTF">2018-08-17T15:51:00Z</dcterms:modified>
</cp:coreProperties>
</file>