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AD8D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864BD">
        <w:rPr>
          <w:rFonts w:ascii="Times New Roman" w:hAnsi="Times New Roman" w:cs="Times New Roman"/>
          <w:b/>
          <w:sz w:val="36"/>
          <w:szCs w:val="36"/>
        </w:rPr>
        <w:t>West Says Iran Seeking To Intimidate UN Nuclear Watchdog</w:t>
      </w:r>
    </w:p>
    <w:p w14:paraId="2273F40F" w14:textId="77777777" w:rsid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6A443" w14:textId="77777777" w:rsid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September 15, 2010</w:t>
      </w:r>
    </w:p>
    <w:p w14:paraId="5DB87CBF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Radio Free Europe</w:t>
      </w:r>
    </w:p>
    <w:p w14:paraId="0996A67F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864BD">
        <w:rPr>
          <w:rFonts w:ascii="Times New Roman" w:hAnsi="Times New Roman" w:cs="Times New Roman"/>
          <w:i/>
          <w:sz w:val="24"/>
          <w:szCs w:val="24"/>
        </w:rPr>
        <w:t>http://www.rferl.org/content/West_Says_Iran_Seeking_To_Intimidate_UN_Nuclear_Watchdog/2158551.html</w:t>
      </w:r>
    </w:p>
    <w:bookmarkEnd w:id="0"/>
    <w:p w14:paraId="737E1A52" w14:textId="77777777" w:rsid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4A0DE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Western countries today accused Iran of seeking to intimidate the UN atomic agency by barring its inspectors.</w:t>
      </w:r>
    </w:p>
    <w:p w14:paraId="5D5C3FD6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9D0C1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The condemnation came in a statement by Britain, France, and Germany at a closed-door session of the 35-member board of the International Atomic Energy Agency in Vienna today.</w:t>
      </w:r>
    </w:p>
    <w:p w14:paraId="0E9A580E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0BFB1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In a separate statement, U.S. envoy Glyn Davies also accused Iran of trying to intimidate international inspectors and influence their work.</w:t>
      </w:r>
    </w:p>
    <w:p w14:paraId="3336C264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C4F0B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In June, Iran banned two IAEA inspectors, alleging they had made "false" reports to the agency about Iran's nuclear program.</w:t>
      </w:r>
    </w:p>
    <w:p w14:paraId="7701353B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40948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 xml:space="preserve">IAEA Director-General </w:t>
      </w:r>
      <w:proofErr w:type="spellStart"/>
      <w:r w:rsidRPr="003864BD">
        <w:rPr>
          <w:rFonts w:ascii="Times New Roman" w:hAnsi="Times New Roman" w:cs="Times New Roman"/>
          <w:sz w:val="24"/>
          <w:szCs w:val="24"/>
        </w:rPr>
        <w:t>Yukiya</w:t>
      </w:r>
      <w:proofErr w:type="spellEnd"/>
      <w:r w:rsidRPr="003864BD">
        <w:rPr>
          <w:rFonts w:ascii="Times New Roman" w:hAnsi="Times New Roman" w:cs="Times New Roman"/>
          <w:sz w:val="24"/>
          <w:szCs w:val="24"/>
        </w:rPr>
        <w:t xml:space="preserve"> Amano this week told the board that Tehran's decision was "hampering" the agency's work.</w:t>
      </w:r>
    </w:p>
    <w:p w14:paraId="0CC4B18D" w14:textId="77777777" w:rsidR="003864BD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C3002" w14:textId="77777777" w:rsidR="00EF4185" w:rsidRPr="003864BD" w:rsidRDefault="003864BD" w:rsidP="00386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hAnsi="Times New Roman" w:cs="Times New Roman"/>
          <w:sz w:val="24"/>
          <w:szCs w:val="24"/>
        </w:rPr>
        <w:t>The dispute has deepened international concern about Iran's nuclear program, which Western nations fear is aimed at making atomic bombs. Iran denies the charge.</w:t>
      </w:r>
    </w:p>
    <w:sectPr w:rsidR="00EF4185" w:rsidRPr="0038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D"/>
    <w:rsid w:val="003864BD"/>
    <w:rsid w:val="00E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2010-09-15T14:03:00Z</dcterms:created>
  <dcterms:modified xsi:type="dcterms:W3CDTF">2010-09-15T14:09:00Z</dcterms:modified>
</cp:coreProperties>
</file>