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38" w:rsidRPr="004A52A9" w:rsidRDefault="004A52A9">
      <w:pPr>
        <w:rPr>
          <w:rFonts w:ascii="Times New Roman" w:hAnsi="Times New Roman" w:cs="Times New Roman"/>
          <w:sz w:val="44"/>
          <w:szCs w:val="44"/>
        </w:rPr>
      </w:pPr>
      <w:r w:rsidRPr="004A52A9">
        <w:rPr>
          <w:rFonts w:ascii="Times New Roman" w:hAnsi="Times New Roman" w:cs="Times New Roman"/>
          <w:sz w:val="44"/>
          <w:szCs w:val="44"/>
        </w:rPr>
        <w:t>United Nations Rejects Saudi Arabia’s List of Qatari ‘Terrorists’</w:t>
      </w:r>
    </w:p>
    <w:p w:rsidR="004A52A9" w:rsidRPr="004A52A9" w:rsidRDefault="004A52A9" w:rsidP="004A52A9">
      <w:pPr>
        <w:spacing w:after="0" w:line="240" w:lineRule="auto"/>
        <w:rPr>
          <w:rFonts w:ascii="Times New Roman" w:hAnsi="Times New Roman" w:cs="Times New Roman"/>
          <w:sz w:val="24"/>
          <w:szCs w:val="24"/>
        </w:rPr>
      </w:pPr>
      <w:r w:rsidRPr="004A52A9">
        <w:rPr>
          <w:rFonts w:ascii="Times New Roman" w:hAnsi="Times New Roman" w:cs="Times New Roman"/>
          <w:sz w:val="24"/>
          <w:szCs w:val="24"/>
        </w:rPr>
        <w:t>June 10, 2017</w:t>
      </w:r>
    </w:p>
    <w:p w:rsidR="004A52A9" w:rsidRPr="004A52A9" w:rsidRDefault="004A52A9" w:rsidP="004A52A9">
      <w:pPr>
        <w:spacing w:after="0" w:line="240" w:lineRule="auto"/>
        <w:rPr>
          <w:rFonts w:ascii="Times New Roman" w:hAnsi="Times New Roman" w:cs="Times New Roman"/>
          <w:iCs/>
          <w:sz w:val="24"/>
          <w:szCs w:val="24"/>
        </w:rPr>
      </w:pPr>
      <w:r w:rsidRPr="004A52A9">
        <w:rPr>
          <w:rFonts w:ascii="Times New Roman" w:hAnsi="Times New Roman" w:cs="Times New Roman"/>
          <w:iCs/>
          <w:sz w:val="24"/>
          <w:szCs w:val="24"/>
        </w:rPr>
        <w:t xml:space="preserve">By </w:t>
      </w:r>
      <w:hyperlink r:id="rId4" w:history="1">
        <w:proofErr w:type="spellStart"/>
        <w:r w:rsidRPr="004A52A9">
          <w:rPr>
            <w:rFonts w:ascii="Times New Roman" w:hAnsi="Times New Roman" w:cs="Times New Roman"/>
            <w:bCs/>
            <w:iCs/>
            <w:sz w:val="24"/>
            <w:szCs w:val="24"/>
          </w:rPr>
          <w:t>Ezzoubeir</w:t>
        </w:r>
        <w:proofErr w:type="spellEnd"/>
        <w:r w:rsidRPr="004A52A9">
          <w:rPr>
            <w:rFonts w:ascii="Times New Roman" w:hAnsi="Times New Roman" w:cs="Times New Roman"/>
            <w:bCs/>
            <w:iCs/>
            <w:sz w:val="24"/>
            <w:szCs w:val="24"/>
          </w:rPr>
          <w:t xml:space="preserve"> </w:t>
        </w:r>
        <w:proofErr w:type="spellStart"/>
        <w:r w:rsidRPr="004A52A9">
          <w:rPr>
            <w:rFonts w:ascii="Times New Roman" w:hAnsi="Times New Roman" w:cs="Times New Roman"/>
            <w:bCs/>
            <w:iCs/>
            <w:sz w:val="24"/>
            <w:szCs w:val="24"/>
          </w:rPr>
          <w:t>Jabrane</w:t>
        </w:r>
        <w:proofErr w:type="spellEnd"/>
      </w:hyperlink>
    </w:p>
    <w:p w:rsidR="004A52A9" w:rsidRPr="004A52A9" w:rsidRDefault="004A52A9" w:rsidP="004A52A9">
      <w:pPr>
        <w:spacing w:after="0" w:line="240" w:lineRule="auto"/>
        <w:rPr>
          <w:rFonts w:ascii="Times New Roman" w:hAnsi="Times New Roman" w:cs="Times New Roman"/>
          <w:iCs/>
          <w:sz w:val="24"/>
          <w:szCs w:val="24"/>
        </w:rPr>
      </w:pPr>
      <w:r w:rsidRPr="004A52A9">
        <w:rPr>
          <w:rFonts w:ascii="Times New Roman" w:hAnsi="Times New Roman" w:cs="Times New Roman"/>
          <w:iCs/>
          <w:sz w:val="24"/>
          <w:szCs w:val="24"/>
        </w:rPr>
        <w:t>Morocco World News</w:t>
      </w:r>
    </w:p>
    <w:p w:rsidR="004A52A9" w:rsidRPr="004A52A9" w:rsidRDefault="004A52A9" w:rsidP="004A52A9">
      <w:pPr>
        <w:spacing w:after="0" w:line="240" w:lineRule="auto"/>
        <w:rPr>
          <w:rFonts w:ascii="Times New Roman" w:hAnsi="Times New Roman" w:cs="Times New Roman"/>
          <w:sz w:val="24"/>
          <w:szCs w:val="24"/>
        </w:rPr>
      </w:pPr>
      <w:hyperlink r:id="rId5" w:history="1">
        <w:r w:rsidRPr="004A52A9">
          <w:rPr>
            <w:rStyle w:val="Hyperlink"/>
            <w:rFonts w:ascii="Times New Roman" w:hAnsi="Times New Roman" w:cs="Times New Roman"/>
            <w:color w:val="auto"/>
            <w:sz w:val="24"/>
            <w:szCs w:val="24"/>
          </w:rPr>
          <w:t>http://www.moroccoworldnews.com/2017/06/219357/united-nations-rejects-saudi-arabias-list-qatari-terrorists/</w:t>
        </w:r>
      </w:hyperlink>
    </w:p>
    <w:p w:rsidR="004A52A9" w:rsidRDefault="004A52A9" w:rsidP="004A52A9">
      <w:pPr>
        <w:shd w:val="clear" w:color="auto" w:fill="FFFFFF"/>
        <w:spacing w:after="315" w:line="315" w:lineRule="atLeast"/>
        <w:jc w:val="both"/>
        <w:rPr>
          <w:rFonts w:ascii="Times New Roman" w:eastAsia="Times New Roman" w:hAnsi="Times New Roman" w:cs="Times New Roman"/>
          <w:bCs/>
          <w:iCs/>
          <w:sz w:val="24"/>
          <w:szCs w:val="24"/>
        </w:rPr>
      </w:pPr>
      <w:bookmarkStart w:id="0" w:name="_GoBack"/>
      <w:bookmarkEnd w:id="0"/>
    </w:p>
    <w:p w:rsidR="004A52A9" w:rsidRPr="004A52A9" w:rsidRDefault="004A52A9" w:rsidP="004A52A9">
      <w:pPr>
        <w:shd w:val="clear" w:color="auto" w:fill="FFFFFF"/>
        <w:spacing w:after="315" w:line="315" w:lineRule="atLeast"/>
        <w:jc w:val="both"/>
        <w:rPr>
          <w:rFonts w:ascii="Times New Roman" w:eastAsia="Times New Roman" w:hAnsi="Times New Roman" w:cs="Times New Roman"/>
          <w:sz w:val="24"/>
          <w:szCs w:val="24"/>
        </w:rPr>
      </w:pPr>
      <w:r w:rsidRPr="004A52A9">
        <w:rPr>
          <w:rFonts w:ascii="Times New Roman" w:eastAsia="Times New Roman" w:hAnsi="Times New Roman" w:cs="Times New Roman"/>
          <w:bCs/>
          <w:iCs/>
          <w:sz w:val="24"/>
          <w:szCs w:val="24"/>
        </w:rPr>
        <w:t xml:space="preserve">The United Nations has rejected a list </w:t>
      </w:r>
      <w:proofErr w:type="spellStart"/>
      <w:r w:rsidRPr="004A52A9">
        <w:rPr>
          <w:rFonts w:ascii="Times New Roman" w:eastAsia="Times New Roman" w:hAnsi="Times New Roman" w:cs="Times New Roman"/>
          <w:bCs/>
          <w:iCs/>
          <w:sz w:val="24"/>
          <w:szCs w:val="24"/>
        </w:rPr>
        <w:t>complied</w:t>
      </w:r>
      <w:proofErr w:type="spellEnd"/>
      <w:r w:rsidRPr="004A52A9">
        <w:rPr>
          <w:rFonts w:ascii="Times New Roman" w:eastAsia="Times New Roman" w:hAnsi="Times New Roman" w:cs="Times New Roman"/>
          <w:bCs/>
          <w:iCs/>
          <w:sz w:val="24"/>
          <w:szCs w:val="24"/>
        </w:rPr>
        <w:t xml:space="preserve"> by Saudi Arabia and three other countries of alleged Qatar terrorists, saying that the global governing body is “only bound by the sanctions lists put together by UN organs.”</w:t>
      </w:r>
    </w:p>
    <w:p w:rsidR="004A52A9" w:rsidRPr="004A52A9" w:rsidRDefault="004A52A9" w:rsidP="004A52A9">
      <w:pPr>
        <w:shd w:val="clear" w:color="auto" w:fill="FFFFFF"/>
        <w:spacing w:after="315" w:line="315" w:lineRule="atLeast"/>
        <w:jc w:val="both"/>
        <w:rPr>
          <w:rFonts w:ascii="Times New Roman" w:eastAsia="Times New Roman" w:hAnsi="Times New Roman" w:cs="Times New Roman"/>
          <w:sz w:val="24"/>
          <w:szCs w:val="24"/>
        </w:rPr>
      </w:pPr>
      <w:r w:rsidRPr="004A52A9">
        <w:rPr>
          <w:rFonts w:ascii="Times New Roman" w:eastAsia="Times New Roman" w:hAnsi="Times New Roman" w:cs="Times New Roman"/>
          <w:sz w:val="24"/>
          <w:szCs w:val="24"/>
        </w:rPr>
        <w:t>The list includes several Qatari charities and humanitarian aid organizations.</w:t>
      </w:r>
    </w:p>
    <w:p w:rsidR="004A52A9" w:rsidRPr="004A52A9" w:rsidRDefault="004A52A9" w:rsidP="004A52A9">
      <w:pPr>
        <w:shd w:val="clear" w:color="auto" w:fill="FFFFFF"/>
        <w:spacing w:after="315" w:line="315" w:lineRule="atLeast"/>
        <w:jc w:val="both"/>
        <w:rPr>
          <w:rFonts w:ascii="Times New Roman" w:eastAsia="Times New Roman" w:hAnsi="Times New Roman" w:cs="Times New Roman"/>
          <w:sz w:val="24"/>
          <w:szCs w:val="24"/>
        </w:rPr>
      </w:pPr>
      <w:r w:rsidRPr="004A52A9">
        <w:rPr>
          <w:rFonts w:ascii="Times New Roman" w:eastAsia="Times New Roman" w:hAnsi="Times New Roman" w:cs="Times New Roman"/>
          <w:sz w:val="24"/>
          <w:szCs w:val="24"/>
        </w:rPr>
        <w:t>Saudi Arabia has launched a series of symbolic attacks against its sister state, Qatar, after it severed diplomatic relations with the Gulf country on Monday. Most recently, Saudi Arabia branded as terrorists 59 individuals and 12 entities affiliated with Qatar, including Yusuf al-</w:t>
      </w:r>
      <w:proofErr w:type="spellStart"/>
      <w:r w:rsidRPr="004A52A9">
        <w:rPr>
          <w:rFonts w:ascii="Times New Roman" w:eastAsia="Times New Roman" w:hAnsi="Times New Roman" w:cs="Times New Roman"/>
          <w:sz w:val="24"/>
          <w:szCs w:val="24"/>
        </w:rPr>
        <w:t>Qaradawi</w:t>
      </w:r>
      <w:proofErr w:type="spellEnd"/>
      <w:r w:rsidRPr="004A52A9">
        <w:rPr>
          <w:rFonts w:ascii="Times New Roman" w:eastAsia="Times New Roman" w:hAnsi="Times New Roman" w:cs="Times New Roman"/>
          <w:sz w:val="24"/>
          <w:szCs w:val="24"/>
        </w:rPr>
        <w:t>, the chairman of the International Union of Muslim Scholars.</w:t>
      </w:r>
    </w:p>
    <w:p w:rsidR="004A52A9" w:rsidRPr="004A52A9" w:rsidRDefault="004A52A9" w:rsidP="004A52A9">
      <w:pPr>
        <w:shd w:val="clear" w:color="auto" w:fill="FFFFFF"/>
        <w:spacing w:after="315" w:line="315" w:lineRule="atLeast"/>
        <w:jc w:val="both"/>
        <w:rPr>
          <w:rFonts w:ascii="Times New Roman" w:eastAsia="Times New Roman" w:hAnsi="Times New Roman" w:cs="Times New Roman"/>
          <w:sz w:val="24"/>
          <w:szCs w:val="24"/>
        </w:rPr>
      </w:pPr>
      <w:r w:rsidRPr="004A52A9">
        <w:rPr>
          <w:rFonts w:ascii="Times New Roman" w:eastAsia="Times New Roman" w:hAnsi="Times New Roman" w:cs="Times New Roman"/>
          <w:sz w:val="24"/>
          <w:szCs w:val="24"/>
        </w:rPr>
        <w:t xml:space="preserve">UN Secretary General Antonio </w:t>
      </w:r>
      <w:proofErr w:type="spellStart"/>
      <w:r w:rsidRPr="004A52A9">
        <w:rPr>
          <w:rFonts w:ascii="Times New Roman" w:eastAsia="Times New Roman" w:hAnsi="Times New Roman" w:cs="Times New Roman"/>
          <w:sz w:val="24"/>
          <w:szCs w:val="24"/>
        </w:rPr>
        <w:t>Guterres</w:t>
      </w:r>
      <w:proofErr w:type="spellEnd"/>
      <w:r w:rsidRPr="004A52A9">
        <w:rPr>
          <w:rFonts w:ascii="Times New Roman" w:eastAsia="Times New Roman" w:hAnsi="Times New Roman" w:cs="Times New Roman"/>
          <w:sz w:val="24"/>
          <w:szCs w:val="24"/>
        </w:rPr>
        <w:t xml:space="preserve">’ spokesman, Stephane </w:t>
      </w:r>
      <w:proofErr w:type="spellStart"/>
      <w:r w:rsidRPr="004A52A9">
        <w:rPr>
          <w:rFonts w:ascii="Times New Roman" w:eastAsia="Times New Roman" w:hAnsi="Times New Roman" w:cs="Times New Roman"/>
          <w:sz w:val="24"/>
          <w:szCs w:val="24"/>
        </w:rPr>
        <w:t>Dujarric</w:t>
      </w:r>
      <w:proofErr w:type="spellEnd"/>
      <w:r w:rsidRPr="004A52A9">
        <w:rPr>
          <w:rFonts w:ascii="Times New Roman" w:eastAsia="Times New Roman" w:hAnsi="Times New Roman" w:cs="Times New Roman"/>
          <w:sz w:val="24"/>
          <w:szCs w:val="24"/>
        </w:rPr>
        <w:t>, stated on Friday that the UN is not concerned with the list.</w:t>
      </w:r>
    </w:p>
    <w:p w:rsidR="004A52A9" w:rsidRPr="004A52A9" w:rsidRDefault="004A52A9" w:rsidP="004A52A9">
      <w:pPr>
        <w:shd w:val="clear" w:color="auto" w:fill="FFFFFF"/>
        <w:spacing w:after="315" w:line="315" w:lineRule="atLeast"/>
        <w:jc w:val="both"/>
        <w:rPr>
          <w:rFonts w:ascii="Times New Roman" w:eastAsia="Times New Roman" w:hAnsi="Times New Roman" w:cs="Times New Roman"/>
          <w:sz w:val="24"/>
          <w:szCs w:val="24"/>
        </w:rPr>
      </w:pPr>
      <w:r w:rsidRPr="004A52A9">
        <w:rPr>
          <w:rFonts w:ascii="Times New Roman" w:eastAsia="Times New Roman" w:hAnsi="Times New Roman" w:cs="Times New Roman"/>
          <w:sz w:val="24"/>
          <w:szCs w:val="24"/>
        </w:rPr>
        <w:t xml:space="preserve">“The UN is bound only by the sanctions lists put together by UN organs such as the Security Council. We’re not bound by any other lists,” </w:t>
      </w:r>
      <w:proofErr w:type="spellStart"/>
      <w:r w:rsidRPr="004A52A9">
        <w:rPr>
          <w:rFonts w:ascii="Times New Roman" w:eastAsia="Times New Roman" w:hAnsi="Times New Roman" w:cs="Times New Roman"/>
          <w:sz w:val="24"/>
          <w:szCs w:val="24"/>
        </w:rPr>
        <w:t>Dujarric</w:t>
      </w:r>
      <w:proofErr w:type="spellEnd"/>
      <w:r w:rsidRPr="004A52A9">
        <w:rPr>
          <w:rFonts w:ascii="Times New Roman" w:eastAsia="Times New Roman" w:hAnsi="Times New Roman" w:cs="Times New Roman"/>
          <w:sz w:val="24"/>
          <w:szCs w:val="24"/>
        </w:rPr>
        <w:t xml:space="preserve"> said.</w:t>
      </w:r>
    </w:p>
    <w:p w:rsidR="004A52A9" w:rsidRPr="004A52A9" w:rsidRDefault="004A52A9" w:rsidP="004A52A9">
      <w:pPr>
        <w:shd w:val="clear" w:color="auto" w:fill="FFFFFF"/>
        <w:spacing w:after="315" w:line="315" w:lineRule="atLeast"/>
        <w:jc w:val="both"/>
        <w:rPr>
          <w:rFonts w:ascii="Times New Roman" w:eastAsia="Times New Roman" w:hAnsi="Times New Roman" w:cs="Times New Roman"/>
          <w:sz w:val="24"/>
          <w:szCs w:val="24"/>
        </w:rPr>
      </w:pPr>
      <w:r w:rsidRPr="004A52A9">
        <w:rPr>
          <w:rFonts w:ascii="Times New Roman" w:eastAsia="Times New Roman" w:hAnsi="Times New Roman" w:cs="Times New Roman"/>
          <w:sz w:val="24"/>
          <w:szCs w:val="24"/>
        </w:rPr>
        <w:t xml:space="preserve">Qatar Charity, the Sheikh </w:t>
      </w:r>
      <w:proofErr w:type="spellStart"/>
      <w:r w:rsidRPr="004A52A9">
        <w:rPr>
          <w:rFonts w:ascii="Times New Roman" w:eastAsia="Times New Roman" w:hAnsi="Times New Roman" w:cs="Times New Roman"/>
          <w:sz w:val="24"/>
          <w:szCs w:val="24"/>
        </w:rPr>
        <w:t>Eid</w:t>
      </w:r>
      <w:proofErr w:type="spellEnd"/>
      <w:r w:rsidRPr="004A52A9">
        <w:rPr>
          <w:rFonts w:ascii="Times New Roman" w:eastAsia="Times New Roman" w:hAnsi="Times New Roman" w:cs="Times New Roman"/>
          <w:sz w:val="24"/>
          <w:szCs w:val="24"/>
        </w:rPr>
        <w:t xml:space="preserve"> Al-</w:t>
      </w:r>
      <w:proofErr w:type="spellStart"/>
      <w:r w:rsidRPr="004A52A9">
        <w:rPr>
          <w:rFonts w:ascii="Times New Roman" w:eastAsia="Times New Roman" w:hAnsi="Times New Roman" w:cs="Times New Roman"/>
          <w:sz w:val="24"/>
          <w:szCs w:val="24"/>
        </w:rPr>
        <w:t>Thani</w:t>
      </w:r>
      <w:proofErr w:type="spellEnd"/>
      <w:r w:rsidRPr="004A52A9">
        <w:rPr>
          <w:rFonts w:ascii="Times New Roman" w:eastAsia="Times New Roman" w:hAnsi="Times New Roman" w:cs="Times New Roman"/>
          <w:sz w:val="24"/>
          <w:szCs w:val="24"/>
        </w:rPr>
        <w:t xml:space="preserve"> Charity Foundation, and the Sheikh </w:t>
      </w:r>
      <w:proofErr w:type="spellStart"/>
      <w:r w:rsidRPr="004A52A9">
        <w:rPr>
          <w:rFonts w:ascii="Times New Roman" w:eastAsia="Times New Roman" w:hAnsi="Times New Roman" w:cs="Times New Roman"/>
          <w:sz w:val="24"/>
          <w:szCs w:val="24"/>
        </w:rPr>
        <w:t>Thani</w:t>
      </w:r>
      <w:proofErr w:type="spellEnd"/>
      <w:r w:rsidRPr="004A52A9">
        <w:rPr>
          <w:rFonts w:ascii="Times New Roman" w:eastAsia="Times New Roman" w:hAnsi="Times New Roman" w:cs="Times New Roman"/>
          <w:sz w:val="24"/>
          <w:szCs w:val="24"/>
        </w:rPr>
        <w:t xml:space="preserve"> Bin Abdullah Foundation for humanitarian services were among the entities blacklisted by Saudi Arabia, the UAE, Egypt and Bahrain.</w:t>
      </w:r>
    </w:p>
    <w:p w:rsidR="004A52A9" w:rsidRPr="004A52A9" w:rsidRDefault="004A52A9" w:rsidP="004A52A9">
      <w:pPr>
        <w:shd w:val="clear" w:color="auto" w:fill="FFFFFF"/>
        <w:spacing w:after="315" w:line="315" w:lineRule="atLeast"/>
        <w:jc w:val="both"/>
        <w:rPr>
          <w:rFonts w:ascii="Times New Roman" w:eastAsia="Times New Roman" w:hAnsi="Times New Roman" w:cs="Times New Roman"/>
          <w:sz w:val="24"/>
          <w:szCs w:val="24"/>
        </w:rPr>
      </w:pPr>
      <w:r w:rsidRPr="004A52A9">
        <w:rPr>
          <w:rFonts w:ascii="Times New Roman" w:eastAsia="Times New Roman" w:hAnsi="Times New Roman" w:cs="Times New Roman"/>
          <w:sz w:val="24"/>
          <w:szCs w:val="24"/>
        </w:rPr>
        <w:t xml:space="preserve">Qatar Charity has operated alongside UN organizations, such as UNHCR, UNICEF, the World Food </w:t>
      </w:r>
      <w:proofErr w:type="spellStart"/>
      <w:r w:rsidRPr="004A52A9">
        <w:rPr>
          <w:rFonts w:ascii="Times New Roman" w:eastAsia="Times New Roman" w:hAnsi="Times New Roman" w:cs="Times New Roman"/>
          <w:sz w:val="24"/>
          <w:szCs w:val="24"/>
        </w:rPr>
        <w:t>Programme</w:t>
      </w:r>
      <w:proofErr w:type="spellEnd"/>
      <w:r w:rsidRPr="004A52A9">
        <w:rPr>
          <w:rFonts w:ascii="Times New Roman" w:eastAsia="Times New Roman" w:hAnsi="Times New Roman" w:cs="Times New Roman"/>
          <w:sz w:val="24"/>
          <w:szCs w:val="24"/>
        </w:rPr>
        <w:t>, Oxfam, CARE and others, and was ranked the first worldwide by the United Nations in 2014 for its efforts in Syria, Palestine and Somalia.</w:t>
      </w:r>
    </w:p>
    <w:p w:rsidR="004A52A9" w:rsidRPr="004A52A9" w:rsidRDefault="004A52A9" w:rsidP="004A52A9">
      <w:pPr>
        <w:shd w:val="clear" w:color="auto" w:fill="FFFFFF"/>
        <w:spacing w:after="315" w:line="315" w:lineRule="atLeast"/>
        <w:jc w:val="both"/>
        <w:rPr>
          <w:rFonts w:ascii="Times New Roman" w:eastAsia="Times New Roman" w:hAnsi="Times New Roman" w:cs="Times New Roman"/>
          <w:sz w:val="24"/>
          <w:szCs w:val="24"/>
        </w:rPr>
      </w:pPr>
      <w:r w:rsidRPr="004A52A9">
        <w:rPr>
          <w:rFonts w:ascii="Times New Roman" w:eastAsia="Times New Roman" w:hAnsi="Times New Roman" w:cs="Times New Roman"/>
          <w:sz w:val="24"/>
          <w:szCs w:val="24"/>
        </w:rPr>
        <w:t>“The Office for the Coordination of Humanitarian Affairs has over the years built strong partnerships with these organizations based on shared humanitarian principles, which are strictly non-political,” added the UN official.</w:t>
      </w:r>
    </w:p>
    <w:p w:rsidR="004A52A9" w:rsidRPr="004A52A9" w:rsidRDefault="004A52A9" w:rsidP="004A52A9">
      <w:pPr>
        <w:shd w:val="clear" w:color="auto" w:fill="FFFFFF"/>
        <w:spacing w:after="315" w:line="315" w:lineRule="atLeast"/>
        <w:jc w:val="both"/>
        <w:rPr>
          <w:rFonts w:ascii="Times New Roman" w:eastAsia="Times New Roman" w:hAnsi="Times New Roman" w:cs="Times New Roman"/>
          <w:sz w:val="24"/>
          <w:szCs w:val="24"/>
        </w:rPr>
      </w:pPr>
      <w:r w:rsidRPr="004A52A9">
        <w:rPr>
          <w:rFonts w:ascii="Times New Roman" w:eastAsia="Times New Roman" w:hAnsi="Times New Roman" w:cs="Times New Roman"/>
          <w:sz w:val="24"/>
          <w:szCs w:val="24"/>
        </w:rPr>
        <w:lastRenderedPageBreak/>
        <w:t>The Qatari government also rejected the allegations of supported terrorism made by Saudi Arabia and its allies, and they said that by blacklisting these organizations, these countries put into question “the work of the international aid agencies cooperating with them as well.”</w:t>
      </w:r>
    </w:p>
    <w:p w:rsidR="004A52A9" w:rsidRPr="004A52A9" w:rsidRDefault="004A52A9" w:rsidP="004A52A9">
      <w:pPr>
        <w:shd w:val="clear" w:color="auto" w:fill="FFFFFF"/>
        <w:spacing w:after="315" w:line="315" w:lineRule="atLeast"/>
        <w:jc w:val="both"/>
        <w:rPr>
          <w:rFonts w:ascii="Times New Roman" w:eastAsia="Times New Roman" w:hAnsi="Times New Roman" w:cs="Times New Roman"/>
          <w:sz w:val="24"/>
          <w:szCs w:val="24"/>
        </w:rPr>
      </w:pPr>
      <w:r w:rsidRPr="004A52A9">
        <w:rPr>
          <w:rFonts w:ascii="Times New Roman" w:eastAsia="Times New Roman" w:hAnsi="Times New Roman" w:cs="Times New Roman"/>
          <w:sz w:val="24"/>
          <w:szCs w:val="24"/>
        </w:rPr>
        <w:t xml:space="preserve">“The recent joint statement issued by Saudi Arabia, Bahrain, Egypt, and the UAE regarding a ‘terror finance </w:t>
      </w:r>
      <w:proofErr w:type="spellStart"/>
      <w:r w:rsidRPr="004A52A9">
        <w:rPr>
          <w:rFonts w:ascii="Times New Roman" w:eastAsia="Times New Roman" w:hAnsi="Times New Roman" w:cs="Times New Roman"/>
          <w:sz w:val="24"/>
          <w:szCs w:val="24"/>
        </w:rPr>
        <w:t>watchlist</w:t>
      </w:r>
      <w:proofErr w:type="spellEnd"/>
      <w:r w:rsidRPr="004A52A9">
        <w:rPr>
          <w:rFonts w:ascii="Times New Roman" w:eastAsia="Times New Roman" w:hAnsi="Times New Roman" w:cs="Times New Roman"/>
          <w:sz w:val="24"/>
          <w:szCs w:val="24"/>
        </w:rPr>
        <w:t>’ once again reinforces baseless allegations that hold no foundation in fact,” added the Qatari government.</w:t>
      </w:r>
    </w:p>
    <w:p w:rsidR="004A52A9" w:rsidRPr="004A52A9" w:rsidRDefault="004A52A9" w:rsidP="004A52A9">
      <w:pPr>
        <w:rPr>
          <w:rFonts w:ascii="Times New Roman" w:hAnsi="Times New Roman" w:cs="Times New Roman"/>
          <w:sz w:val="24"/>
          <w:szCs w:val="24"/>
        </w:rPr>
      </w:pPr>
    </w:p>
    <w:sectPr w:rsidR="004A52A9" w:rsidRPr="004A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A9"/>
    <w:rsid w:val="000B4038"/>
    <w:rsid w:val="004A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29B0B-B720-4F8D-B8F7-D5F11322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2A9"/>
    <w:rPr>
      <w:color w:val="0563C1" w:themeColor="hyperlink"/>
      <w:u w:val="single"/>
    </w:rPr>
  </w:style>
  <w:style w:type="character" w:styleId="Strong">
    <w:name w:val="Strong"/>
    <w:basedOn w:val="DefaultParagraphFont"/>
    <w:uiPriority w:val="22"/>
    <w:qFormat/>
    <w:rsid w:val="004A52A9"/>
    <w:rPr>
      <w:b/>
      <w:bCs/>
    </w:rPr>
  </w:style>
  <w:style w:type="paragraph" w:styleId="NormalWeb">
    <w:name w:val="Normal (Web)"/>
    <w:basedOn w:val="Normal"/>
    <w:uiPriority w:val="99"/>
    <w:semiHidden/>
    <w:unhideWhenUsed/>
    <w:rsid w:val="004A52A9"/>
    <w:pPr>
      <w:spacing w:after="315" w:line="315" w:lineRule="atLeast"/>
    </w:pPr>
    <w:rPr>
      <w:rFonts w:ascii="Verdana" w:eastAsia="Times New Roman" w:hAnsi="Verdana"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roccoworldnews.com/2017/06/219357/united-nations-rejects-saudi-arabias-list-qatari-terrorists/" TargetMode="External"/><Relationship Id="rId4" Type="http://schemas.openxmlformats.org/officeDocument/2006/relationships/hyperlink" Target="https://www.moroccoworldnews.com/author/ezzoubeir-jab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2017-06-11T22:52:00Z</dcterms:created>
  <dcterms:modified xsi:type="dcterms:W3CDTF">2017-06-11T22:55:00Z</dcterms:modified>
</cp:coreProperties>
</file>