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4A686D" w14:textId="75170AAA" w:rsidR="00CC365F" w:rsidRDefault="008B230C" w:rsidP="007349BD">
      <w:pPr>
        <w:rPr>
          <w:rFonts w:cs="Courier New"/>
          <w:b/>
          <w:bCs/>
          <w:sz w:val="44"/>
          <w:szCs w:val="44"/>
        </w:rPr>
      </w:pPr>
      <w:r w:rsidRPr="008B230C">
        <w:rPr>
          <w:rFonts w:cs="Courier New"/>
          <w:b/>
          <w:bCs/>
          <w:sz w:val="44"/>
          <w:szCs w:val="44"/>
        </w:rPr>
        <w:t>Exclusive: Muslim Prayers Take Over UN General Assembly Area</w:t>
      </w:r>
    </w:p>
    <w:p w14:paraId="14446D6F" w14:textId="77777777" w:rsidR="008B230C" w:rsidRDefault="008B230C" w:rsidP="007349BD">
      <w:pPr>
        <w:rPr>
          <w:rFonts w:cs="Courier New"/>
          <w:sz w:val="28"/>
          <w:szCs w:val="28"/>
        </w:rPr>
      </w:pPr>
    </w:p>
    <w:p w14:paraId="59EC08FE" w14:textId="0F53AF47" w:rsidR="00044E06" w:rsidRDefault="008B230C" w:rsidP="007349BD">
      <w:pPr>
        <w:rPr>
          <w:rFonts w:cs="Courier New"/>
          <w:sz w:val="28"/>
          <w:szCs w:val="28"/>
        </w:rPr>
      </w:pPr>
      <w:r>
        <w:rPr>
          <w:rFonts w:cs="Courier New"/>
          <w:sz w:val="28"/>
          <w:szCs w:val="28"/>
        </w:rPr>
        <w:t>February 17</w:t>
      </w:r>
      <w:r w:rsidR="007809EA">
        <w:rPr>
          <w:rFonts w:cs="Courier New"/>
          <w:sz w:val="28"/>
          <w:szCs w:val="28"/>
        </w:rPr>
        <w:t>, 2016</w:t>
      </w:r>
    </w:p>
    <w:p w14:paraId="4F21CE24" w14:textId="4E9665E1" w:rsidR="006E682F" w:rsidRDefault="006E682F" w:rsidP="006E682F">
      <w:pPr>
        <w:rPr>
          <w:rFonts w:cs="Courier New"/>
          <w:bCs/>
          <w:sz w:val="28"/>
          <w:szCs w:val="28"/>
        </w:rPr>
      </w:pPr>
      <w:r>
        <w:rPr>
          <w:rFonts w:cs="Courier New"/>
          <w:sz w:val="28"/>
          <w:szCs w:val="28"/>
        </w:rPr>
        <w:t xml:space="preserve">By </w:t>
      </w:r>
      <w:r w:rsidR="008B230C">
        <w:rPr>
          <w:rFonts w:cs="Courier New"/>
          <w:bCs/>
          <w:sz w:val="28"/>
          <w:szCs w:val="28"/>
        </w:rPr>
        <w:t xml:space="preserve">Anne </w:t>
      </w:r>
      <w:proofErr w:type="spellStart"/>
      <w:r w:rsidR="008B230C">
        <w:rPr>
          <w:rFonts w:cs="Courier New"/>
          <w:bCs/>
          <w:sz w:val="28"/>
          <w:szCs w:val="28"/>
        </w:rPr>
        <w:t>Bayefsky</w:t>
      </w:r>
      <w:proofErr w:type="spellEnd"/>
    </w:p>
    <w:p w14:paraId="5F02250F" w14:textId="7E5F00BC" w:rsidR="00B124A5" w:rsidRPr="007404E7" w:rsidRDefault="008B230C" w:rsidP="00986E8F">
      <w:pPr>
        <w:rPr>
          <w:rFonts w:cs="Courier New"/>
          <w:sz w:val="28"/>
          <w:szCs w:val="28"/>
        </w:rPr>
      </w:pPr>
      <w:proofErr w:type="spellStart"/>
      <w:r>
        <w:rPr>
          <w:rFonts w:cs="Courier New"/>
          <w:bCs/>
          <w:sz w:val="28"/>
          <w:szCs w:val="28"/>
        </w:rPr>
        <w:t>Breitbart</w:t>
      </w:r>
      <w:proofErr w:type="spellEnd"/>
      <w:r>
        <w:rPr>
          <w:rFonts w:cs="Courier New"/>
          <w:bCs/>
          <w:sz w:val="28"/>
          <w:szCs w:val="28"/>
        </w:rPr>
        <w:t xml:space="preserve"> News</w:t>
      </w:r>
    </w:p>
    <w:p w14:paraId="449AAB9B" w14:textId="78F39CE3" w:rsidR="007404E7" w:rsidRPr="00CC365F" w:rsidRDefault="008B230C" w:rsidP="003327C8">
      <w:pPr>
        <w:rPr>
          <w:rFonts w:cs="Courier New"/>
          <w:sz w:val="28"/>
          <w:szCs w:val="28"/>
        </w:rPr>
      </w:pPr>
      <w:r w:rsidRPr="008B230C">
        <w:rPr>
          <w:rFonts w:cs="Courier New"/>
          <w:bCs/>
          <w:sz w:val="28"/>
          <w:szCs w:val="28"/>
        </w:rPr>
        <w:t>http://www.breitbart.com/national-security/2016/02/17/muslim-prayers-un-general-assembly/</w:t>
      </w:r>
    </w:p>
    <w:p w14:paraId="5BED9E00" w14:textId="77777777" w:rsidR="00CC365F" w:rsidRDefault="00CC365F" w:rsidP="007404E7">
      <w:pPr>
        <w:rPr>
          <w:rFonts w:cs="Courier New"/>
          <w:sz w:val="28"/>
          <w:szCs w:val="28"/>
        </w:rPr>
      </w:pPr>
    </w:p>
    <w:p w14:paraId="01E1AA02" w14:textId="77777777" w:rsidR="008B230C" w:rsidRDefault="008B230C" w:rsidP="008B230C">
      <w:pPr>
        <w:rPr>
          <w:rFonts w:cs="Courier New"/>
          <w:sz w:val="28"/>
          <w:szCs w:val="28"/>
        </w:rPr>
      </w:pPr>
      <w:r w:rsidRPr="008B230C">
        <w:rPr>
          <w:rFonts w:cs="Courier New"/>
          <w:sz w:val="28"/>
          <w:szCs w:val="28"/>
        </w:rPr>
        <w:t>Muslim prayers on Fridays at the United Nations headquarters in New York have begun taking up a large area next to the General Assembly Hall, shunning a designated ecumenical prayer area.</w:t>
      </w:r>
    </w:p>
    <w:p w14:paraId="7903EDCC" w14:textId="77777777" w:rsidR="008B230C" w:rsidRPr="008B230C" w:rsidRDefault="008B230C" w:rsidP="008B230C">
      <w:pPr>
        <w:rPr>
          <w:rFonts w:cs="Courier New"/>
          <w:sz w:val="28"/>
          <w:szCs w:val="28"/>
        </w:rPr>
      </w:pPr>
    </w:p>
    <w:p w14:paraId="4943CDE4" w14:textId="77777777" w:rsidR="008B230C" w:rsidRDefault="008B230C" w:rsidP="008B230C">
      <w:pPr>
        <w:rPr>
          <w:rFonts w:cs="Courier New"/>
          <w:sz w:val="28"/>
          <w:szCs w:val="28"/>
        </w:rPr>
      </w:pPr>
      <w:r w:rsidRPr="008B230C">
        <w:rPr>
          <w:rFonts w:cs="Courier New"/>
          <w:sz w:val="28"/>
          <w:szCs w:val="28"/>
        </w:rPr>
        <w:t>There was no formal decision by the UN to host Muslim prayers.  The space has simply been booked without further explanation.</w:t>
      </w:r>
    </w:p>
    <w:p w14:paraId="26C69AC1" w14:textId="77777777" w:rsidR="008B230C" w:rsidRPr="008B230C" w:rsidRDefault="008B230C" w:rsidP="008B230C">
      <w:pPr>
        <w:rPr>
          <w:rFonts w:cs="Courier New"/>
          <w:sz w:val="28"/>
          <w:szCs w:val="28"/>
        </w:rPr>
      </w:pPr>
    </w:p>
    <w:p w14:paraId="493E8264" w14:textId="77777777" w:rsidR="008B230C" w:rsidRDefault="008B230C" w:rsidP="008B230C">
      <w:pPr>
        <w:rPr>
          <w:rFonts w:cs="Courier New"/>
          <w:sz w:val="28"/>
          <w:szCs w:val="28"/>
        </w:rPr>
      </w:pPr>
      <w:r w:rsidRPr="008B230C">
        <w:rPr>
          <w:rFonts w:cs="Courier New"/>
          <w:sz w:val="28"/>
          <w:szCs w:val="28"/>
        </w:rPr>
        <w:t>Muslim prayers at the UN have been operating for some time, though UN staffers are tight-lipped about when they began and who started them.</w:t>
      </w:r>
    </w:p>
    <w:p w14:paraId="2C2BAA77" w14:textId="77777777" w:rsidR="008B230C" w:rsidRPr="008B230C" w:rsidRDefault="008B230C" w:rsidP="008B230C">
      <w:pPr>
        <w:rPr>
          <w:rFonts w:cs="Courier New"/>
          <w:sz w:val="28"/>
          <w:szCs w:val="28"/>
        </w:rPr>
      </w:pPr>
    </w:p>
    <w:p w14:paraId="7E1D09A5" w14:textId="77777777" w:rsidR="008B230C" w:rsidRDefault="008B230C" w:rsidP="008B230C">
      <w:pPr>
        <w:rPr>
          <w:rFonts w:cs="Courier New"/>
          <w:sz w:val="28"/>
          <w:szCs w:val="28"/>
        </w:rPr>
      </w:pPr>
      <w:r w:rsidRPr="008B230C">
        <w:rPr>
          <w:rFonts w:cs="Courier New"/>
          <w:sz w:val="28"/>
          <w:szCs w:val="28"/>
        </w:rPr>
        <w:t>There is an ecumenical “meditation room” – without religious markings – that is continually open to the public and adherents of any faith. A plaque outside explains that the room was “personally planned and supervised in every detail” by former UN Secretary-General Dag Hammarskjold in 1957. Hammarskjold’s aim was to create “a place where the doors may be open to the infinite lands of thought and prayer. People of many faiths will meet here…[</w:t>
      </w:r>
      <w:proofErr w:type="gramStart"/>
      <w:r w:rsidRPr="008B230C">
        <w:rPr>
          <w:rFonts w:cs="Courier New"/>
          <w:sz w:val="28"/>
          <w:szCs w:val="28"/>
        </w:rPr>
        <w:t>I]t</w:t>
      </w:r>
      <w:proofErr w:type="gramEnd"/>
      <w:r w:rsidRPr="008B230C">
        <w:rPr>
          <w:rFonts w:cs="Courier New"/>
          <w:sz w:val="28"/>
          <w:szCs w:val="28"/>
        </w:rPr>
        <w:t xml:space="preserve"> is dedicated to the God whom man worships under many names and in many forms.”</w:t>
      </w:r>
    </w:p>
    <w:p w14:paraId="22377498" w14:textId="77777777" w:rsidR="008B230C" w:rsidRPr="008B230C" w:rsidRDefault="008B230C" w:rsidP="008B230C">
      <w:pPr>
        <w:rPr>
          <w:rFonts w:cs="Courier New"/>
          <w:sz w:val="28"/>
          <w:szCs w:val="28"/>
        </w:rPr>
      </w:pPr>
    </w:p>
    <w:p w14:paraId="3B07FE8B" w14:textId="77777777" w:rsidR="008B230C" w:rsidRPr="008B230C" w:rsidRDefault="008B230C" w:rsidP="008B230C">
      <w:pPr>
        <w:rPr>
          <w:rFonts w:cs="Courier New"/>
          <w:sz w:val="28"/>
          <w:szCs w:val="28"/>
        </w:rPr>
      </w:pPr>
      <w:r w:rsidRPr="008B230C">
        <w:rPr>
          <w:rFonts w:cs="Courier New"/>
          <w:sz w:val="28"/>
          <w:szCs w:val="28"/>
        </w:rPr>
        <w:t>Prior to recent renovations, Muslim prayers had used a remote venue on a floor above the library.</w:t>
      </w:r>
    </w:p>
    <w:p w14:paraId="3CBD0139" w14:textId="72EB2D88" w:rsidR="00CD3C8D" w:rsidRPr="008B230C" w:rsidRDefault="00CD3C8D" w:rsidP="00CD3C8D">
      <w:pPr>
        <w:rPr>
          <w:rFonts w:cs="Courier New"/>
          <w:sz w:val="28"/>
          <w:szCs w:val="28"/>
        </w:rPr>
      </w:pPr>
      <w:r>
        <w:rPr>
          <w:rFonts w:cs="Courier New"/>
          <w:noProof/>
          <w:sz w:val="28"/>
          <w:szCs w:val="28"/>
        </w:rPr>
        <w:lastRenderedPageBreak/>
        <w:drawing>
          <wp:inline distT="0" distB="0" distL="0" distR="0" wp14:anchorId="18F2F2AE" wp14:editId="6117C97B">
            <wp:extent cx="2857500" cy="3803894"/>
            <wp:effectExtent l="0" t="0" r="0" b="6350"/>
            <wp:docPr id="11" name="Picture 11" descr="Macintosh HD:Users:HRVoices:Desktop:rugs-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HRVoices:Desktop:rugs-4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7943" cy="3804484"/>
                    </a:xfrm>
                    <a:prstGeom prst="rect">
                      <a:avLst/>
                    </a:prstGeom>
                    <a:noFill/>
                    <a:ln>
                      <a:noFill/>
                    </a:ln>
                  </pic:spPr>
                </pic:pic>
              </a:graphicData>
            </a:graphic>
          </wp:inline>
        </w:drawing>
      </w:r>
    </w:p>
    <w:p w14:paraId="39E4C2AC" w14:textId="52DAFE10" w:rsidR="008B230C" w:rsidRDefault="008B230C" w:rsidP="008B230C">
      <w:pPr>
        <w:rPr>
          <w:rFonts w:cs="Courier New"/>
          <w:sz w:val="28"/>
          <w:szCs w:val="28"/>
        </w:rPr>
      </w:pPr>
      <w:r w:rsidRPr="008B230C">
        <w:rPr>
          <w:rFonts w:cs="Courier New"/>
          <w:sz w:val="28"/>
          <w:szCs w:val="28"/>
        </w:rPr>
        <w:t xml:space="preserve">Prayer rugs in area of UN General Assembly Building (Human Rights Voices / </w:t>
      </w:r>
      <w:proofErr w:type="spellStart"/>
      <w:r w:rsidRPr="008B230C">
        <w:rPr>
          <w:rFonts w:cs="Courier New"/>
          <w:sz w:val="28"/>
          <w:szCs w:val="28"/>
        </w:rPr>
        <w:t>Breitbart</w:t>
      </w:r>
      <w:proofErr w:type="spellEnd"/>
      <w:r w:rsidRPr="008B230C">
        <w:rPr>
          <w:rFonts w:cs="Courier New"/>
          <w:sz w:val="28"/>
          <w:szCs w:val="28"/>
        </w:rPr>
        <w:t xml:space="preserve"> News)</w:t>
      </w:r>
    </w:p>
    <w:p w14:paraId="42BA8EDF" w14:textId="77777777" w:rsidR="008B230C" w:rsidRPr="008B230C" w:rsidRDefault="008B230C" w:rsidP="008B230C">
      <w:pPr>
        <w:rPr>
          <w:rFonts w:cs="Courier New"/>
          <w:sz w:val="28"/>
          <w:szCs w:val="28"/>
        </w:rPr>
      </w:pPr>
    </w:p>
    <w:p w14:paraId="180D0798" w14:textId="77777777" w:rsidR="008B230C" w:rsidRDefault="008B230C" w:rsidP="008B230C">
      <w:pPr>
        <w:rPr>
          <w:rFonts w:cs="Courier New"/>
          <w:sz w:val="28"/>
          <w:szCs w:val="28"/>
        </w:rPr>
      </w:pPr>
      <w:r w:rsidRPr="008B230C">
        <w:rPr>
          <w:rFonts w:cs="Courier New"/>
          <w:sz w:val="28"/>
          <w:szCs w:val="28"/>
        </w:rPr>
        <w:t>Today, one finds dozens of prayer rugs permanently set aside for use every Friday in the General Assembly building. The space is booked – the UN won’t say by whom – from 11:45 a.m. to 3:00 p.m., and unavailable for anything else.</w:t>
      </w:r>
    </w:p>
    <w:p w14:paraId="4E651D68" w14:textId="77777777" w:rsidR="00CD3C8D" w:rsidRPr="008B230C" w:rsidRDefault="00CD3C8D" w:rsidP="008B230C">
      <w:pPr>
        <w:rPr>
          <w:rFonts w:cs="Courier New"/>
          <w:sz w:val="28"/>
          <w:szCs w:val="28"/>
        </w:rPr>
      </w:pPr>
    </w:p>
    <w:p w14:paraId="46E91428" w14:textId="77777777" w:rsidR="008B230C" w:rsidRPr="008B230C" w:rsidRDefault="008B230C" w:rsidP="008B230C">
      <w:pPr>
        <w:rPr>
          <w:rFonts w:cs="Courier New"/>
          <w:sz w:val="28"/>
          <w:szCs w:val="28"/>
        </w:rPr>
      </w:pPr>
      <w:r w:rsidRPr="008B230C">
        <w:rPr>
          <w:rFonts w:cs="Courier New"/>
          <w:sz w:val="28"/>
          <w:szCs w:val="28"/>
        </w:rPr>
        <w:t xml:space="preserve">Muslim prayers are now so popular that they spill into the path of public tours, </w:t>
      </w:r>
      <w:proofErr w:type="gramStart"/>
      <w:r w:rsidRPr="008B230C">
        <w:rPr>
          <w:rFonts w:cs="Courier New"/>
          <w:sz w:val="28"/>
          <w:szCs w:val="28"/>
        </w:rPr>
        <w:t>with</w:t>
      </w:r>
      <w:proofErr w:type="gramEnd"/>
      <w:r w:rsidRPr="008B230C">
        <w:rPr>
          <w:rFonts w:cs="Courier New"/>
          <w:sz w:val="28"/>
          <w:szCs w:val="28"/>
        </w:rPr>
        <w:t xml:space="preserve"> upwards of hundreds of shoes lining the halls.</w:t>
      </w:r>
    </w:p>
    <w:p w14:paraId="76B7165F" w14:textId="20A5F660" w:rsidR="00CD3C8D" w:rsidRPr="008B230C" w:rsidRDefault="00CD3C8D" w:rsidP="00CD3C8D">
      <w:pPr>
        <w:rPr>
          <w:rFonts w:cs="Courier New"/>
          <w:sz w:val="28"/>
          <w:szCs w:val="28"/>
        </w:rPr>
      </w:pPr>
      <w:r>
        <w:rPr>
          <w:rFonts w:cs="Courier New"/>
          <w:noProof/>
          <w:sz w:val="28"/>
          <w:szCs w:val="28"/>
        </w:rPr>
        <w:lastRenderedPageBreak/>
        <w:drawing>
          <wp:inline distT="0" distB="0" distL="0" distR="0" wp14:anchorId="614569B3" wp14:editId="6022729A">
            <wp:extent cx="3102559" cy="3314700"/>
            <wp:effectExtent l="0" t="0" r="0" b="0"/>
            <wp:docPr id="10" name="Picture 10" descr="Macintosh HD:Users:HRVoices:Desktop:shoes-1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HRVoices:Desktop:shoes-1a-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02913" cy="3315079"/>
                    </a:xfrm>
                    <a:prstGeom prst="rect">
                      <a:avLst/>
                    </a:prstGeom>
                    <a:noFill/>
                    <a:ln>
                      <a:noFill/>
                    </a:ln>
                  </pic:spPr>
                </pic:pic>
              </a:graphicData>
            </a:graphic>
          </wp:inline>
        </w:drawing>
      </w:r>
    </w:p>
    <w:p w14:paraId="68E24487" w14:textId="7FE8D292" w:rsidR="008B230C" w:rsidRDefault="008B230C" w:rsidP="008B230C">
      <w:pPr>
        <w:rPr>
          <w:rFonts w:cs="Courier New"/>
          <w:sz w:val="28"/>
          <w:szCs w:val="28"/>
        </w:rPr>
      </w:pPr>
      <w:r w:rsidRPr="008B230C">
        <w:rPr>
          <w:rFonts w:cs="Courier New"/>
          <w:sz w:val="28"/>
          <w:szCs w:val="28"/>
        </w:rPr>
        <w:t xml:space="preserve">Shoes in Area Outside UN General Assembly Hall (Human Rights Voices / </w:t>
      </w:r>
      <w:proofErr w:type="spellStart"/>
      <w:r w:rsidRPr="008B230C">
        <w:rPr>
          <w:rFonts w:cs="Courier New"/>
          <w:sz w:val="28"/>
          <w:szCs w:val="28"/>
        </w:rPr>
        <w:t>Breitbart</w:t>
      </w:r>
      <w:proofErr w:type="spellEnd"/>
      <w:r w:rsidRPr="008B230C">
        <w:rPr>
          <w:rFonts w:cs="Courier New"/>
          <w:sz w:val="28"/>
          <w:szCs w:val="28"/>
        </w:rPr>
        <w:t xml:space="preserve"> News)</w:t>
      </w:r>
    </w:p>
    <w:p w14:paraId="023646D6" w14:textId="77777777" w:rsidR="00CD3C8D" w:rsidRPr="008B230C" w:rsidRDefault="00CD3C8D" w:rsidP="008B230C">
      <w:pPr>
        <w:rPr>
          <w:rFonts w:cs="Courier New"/>
          <w:sz w:val="28"/>
          <w:szCs w:val="28"/>
        </w:rPr>
      </w:pPr>
    </w:p>
    <w:p w14:paraId="4B6BDF5C" w14:textId="79A7F166" w:rsidR="008B230C" w:rsidRPr="008B230C" w:rsidRDefault="008B230C" w:rsidP="008B230C">
      <w:pPr>
        <w:rPr>
          <w:rFonts w:cs="Courier New"/>
          <w:sz w:val="28"/>
          <w:szCs w:val="28"/>
        </w:rPr>
      </w:pPr>
      <w:r>
        <w:rPr>
          <w:rFonts w:cs="Courier New"/>
          <w:noProof/>
          <w:sz w:val="28"/>
          <w:szCs w:val="28"/>
        </w:rPr>
        <w:drawing>
          <wp:inline distT="0" distB="0" distL="0" distR="0" wp14:anchorId="04EEDFE1" wp14:editId="2CD098C5">
            <wp:extent cx="3852921" cy="3390900"/>
            <wp:effectExtent l="0" t="0" r="8255" b="0"/>
            <wp:docPr id="9" name="Picture 9" descr="Macintosh HD:Users:HRVoices:Desktop:shoes-4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HRVoices:Desktop:shoes-4a-1-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53177" cy="3391125"/>
                    </a:xfrm>
                    <a:prstGeom prst="rect">
                      <a:avLst/>
                    </a:prstGeom>
                    <a:noFill/>
                    <a:ln>
                      <a:noFill/>
                    </a:ln>
                  </pic:spPr>
                </pic:pic>
              </a:graphicData>
            </a:graphic>
          </wp:inline>
        </w:drawing>
      </w:r>
    </w:p>
    <w:p w14:paraId="0464B0FB" w14:textId="47054D2D" w:rsidR="008B230C" w:rsidRDefault="008B230C" w:rsidP="008B230C">
      <w:pPr>
        <w:rPr>
          <w:rFonts w:cs="Courier New"/>
          <w:sz w:val="28"/>
          <w:szCs w:val="28"/>
        </w:rPr>
      </w:pPr>
      <w:r w:rsidRPr="008B230C">
        <w:rPr>
          <w:rFonts w:cs="Courier New"/>
          <w:sz w:val="28"/>
          <w:szCs w:val="28"/>
        </w:rPr>
        <w:t xml:space="preserve">2 Shoes in Area Outside UN General Assembly Hall (Human Rights Voices / </w:t>
      </w:r>
      <w:proofErr w:type="spellStart"/>
      <w:r w:rsidRPr="008B230C">
        <w:rPr>
          <w:rFonts w:cs="Courier New"/>
          <w:sz w:val="28"/>
          <w:szCs w:val="28"/>
        </w:rPr>
        <w:t>Breitbart</w:t>
      </w:r>
      <w:proofErr w:type="spellEnd"/>
      <w:r w:rsidRPr="008B230C">
        <w:rPr>
          <w:rFonts w:cs="Courier New"/>
          <w:sz w:val="28"/>
          <w:szCs w:val="28"/>
        </w:rPr>
        <w:t xml:space="preserve"> News)</w:t>
      </w:r>
    </w:p>
    <w:p w14:paraId="7390E33A" w14:textId="77777777" w:rsidR="00CD3C8D" w:rsidRPr="008B230C" w:rsidRDefault="00CD3C8D" w:rsidP="008B230C">
      <w:pPr>
        <w:rPr>
          <w:rFonts w:cs="Courier New"/>
          <w:sz w:val="28"/>
          <w:szCs w:val="28"/>
        </w:rPr>
      </w:pPr>
    </w:p>
    <w:p w14:paraId="25E63785" w14:textId="77777777" w:rsidR="008B230C" w:rsidRDefault="008B230C" w:rsidP="008B230C">
      <w:pPr>
        <w:rPr>
          <w:rFonts w:cs="Courier New"/>
          <w:sz w:val="28"/>
          <w:szCs w:val="28"/>
        </w:rPr>
      </w:pPr>
      <w:r w:rsidRPr="008B230C">
        <w:rPr>
          <w:rFonts w:cs="Courier New"/>
          <w:sz w:val="28"/>
          <w:szCs w:val="28"/>
        </w:rPr>
        <w:lastRenderedPageBreak/>
        <w:t>By contrast, Christians, Jews, Hindus, and members of other faiths do not hold their regular services at the UN.</w:t>
      </w:r>
    </w:p>
    <w:p w14:paraId="186A1EFC" w14:textId="77777777" w:rsidR="00CD3C8D" w:rsidRPr="008B230C" w:rsidRDefault="00CD3C8D" w:rsidP="008B230C">
      <w:pPr>
        <w:rPr>
          <w:rFonts w:cs="Courier New"/>
          <w:sz w:val="28"/>
          <w:szCs w:val="28"/>
        </w:rPr>
      </w:pPr>
    </w:p>
    <w:p w14:paraId="0BECB4D9" w14:textId="77777777" w:rsidR="008B230C" w:rsidRDefault="008B230C" w:rsidP="008B230C">
      <w:pPr>
        <w:rPr>
          <w:rFonts w:cs="Courier New"/>
          <w:sz w:val="28"/>
          <w:szCs w:val="28"/>
        </w:rPr>
      </w:pPr>
      <w:r w:rsidRPr="008B230C">
        <w:rPr>
          <w:rFonts w:cs="Courier New"/>
          <w:sz w:val="28"/>
          <w:szCs w:val="28"/>
        </w:rPr>
        <w:t>Evidently, just one religion finds the ecumenical room insufficient for its purposes. This despite a UN Charter that promises to reaffirm “equal rights,” and to promote “respect for human rights and for fundamental freedoms for all without distinction as to religion.”  Not to mention the host country’s commitment to the separation of church and state.</w:t>
      </w:r>
    </w:p>
    <w:p w14:paraId="3A336737" w14:textId="77777777" w:rsidR="00CD3C8D" w:rsidRPr="008B230C" w:rsidRDefault="00CD3C8D" w:rsidP="008B230C">
      <w:pPr>
        <w:rPr>
          <w:rFonts w:cs="Courier New"/>
          <w:sz w:val="28"/>
          <w:szCs w:val="28"/>
        </w:rPr>
      </w:pPr>
    </w:p>
    <w:p w14:paraId="12E29FE8" w14:textId="77777777" w:rsidR="008B230C" w:rsidRDefault="008B230C" w:rsidP="008B230C">
      <w:pPr>
        <w:rPr>
          <w:rFonts w:cs="Courier New"/>
          <w:sz w:val="28"/>
          <w:szCs w:val="28"/>
        </w:rPr>
      </w:pPr>
      <w:r w:rsidRPr="008B230C">
        <w:rPr>
          <w:rFonts w:cs="Courier New"/>
          <w:sz w:val="28"/>
          <w:szCs w:val="28"/>
        </w:rPr>
        <w:t xml:space="preserve">American taxpayers recently contributed half a billion dollars to renovate the UN. Little do Americans know that their money funded space for Friday Muslim prayer </w:t>
      </w:r>
      <w:proofErr w:type="gramStart"/>
      <w:r w:rsidRPr="008B230C">
        <w:rPr>
          <w:rFonts w:cs="Courier New"/>
          <w:sz w:val="28"/>
          <w:szCs w:val="28"/>
        </w:rPr>
        <w:t>services.</w:t>
      </w:r>
      <w:proofErr w:type="gramEnd"/>
    </w:p>
    <w:p w14:paraId="610B6F43" w14:textId="77777777" w:rsidR="00CD3C8D" w:rsidRPr="008B230C" w:rsidRDefault="00CD3C8D" w:rsidP="008B230C">
      <w:pPr>
        <w:rPr>
          <w:rFonts w:cs="Courier New"/>
          <w:sz w:val="28"/>
          <w:szCs w:val="28"/>
        </w:rPr>
      </w:pPr>
    </w:p>
    <w:p w14:paraId="1B1D4E2A" w14:textId="77777777" w:rsidR="008B230C" w:rsidRDefault="008B230C" w:rsidP="008B230C">
      <w:pPr>
        <w:rPr>
          <w:rFonts w:cs="Courier New"/>
          <w:sz w:val="28"/>
          <w:szCs w:val="28"/>
        </w:rPr>
      </w:pPr>
      <w:r w:rsidRPr="008B230C">
        <w:rPr>
          <w:rFonts w:cs="Courier New"/>
          <w:sz w:val="28"/>
          <w:szCs w:val="28"/>
        </w:rPr>
        <w:t>The “Capital Master Plan” renovations, which ran for seven years until mid-2015, cost Americans $488 million, according to the U.S. Government Accountability Office (GAO). With our open wallet, the UN merrily went $379 million over budget, according to the UN — and at least $430 million over budget, according to the GAO.</w:t>
      </w:r>
    </w:p>
    <w:p w14:paraId="07E314C9" w14:textId="77777777" w:rsidR="00CD3C8D" w:rsidRPr="008B230C" w:rsidRDefault="00CD3C8D" w:rsidP="008B230C">
      <w:pPr>
        <w:rPr>
          <w:rFonts w:cs="Courier New"/>
          <w:sz w:val="28"/>
          <w:szCs w:val="28"/>
        </w:rPr>
      </w:pPr>
    </w:p>
    <w:p w14:paraId="4E4C74A7" w14:textId="77777777" w:rsidR="008B230C" w:rsidRPr="008B230C" w:rsidRDefault="008B230C" w:rsidP="008B230C">
      <w:pPr>
        <w:rPr>
          <w:rFonts w:cs="Courier New"/>
          <w:sz w:val="28"/>
          <w:szCs w:val="28"/>
        </w:rPr>
      </w:pPr>
      <w:r w:rsidRPr="008B230C">
        <w:rPr>
          <w:rFonts w:cs="Courier New"/>
          <w:sz w:val="28"/>
          <w:szCs w:val="28"/>
        </w:rPr>
        <w:t>American dollars didn’t just help renovate the space appropriated for weekly Muslim prayers. They also helped carve out an “East Lounge” that UN Secretary-General Ban Ki-moon called “perfect for behind-the-scenes negotiations.” The decorations were donated by Qatar in 2013.</w:t>
      </w:r>
    </w:p>
    <w:p w14:paraId="66240AE0" w14:textId="02C39667" w:rsidR="008B230C" w:rsidRPr="008B230C" w:rsidRDefault="008B230C" w:rsidP="008B230C">
      <w:pPr>
        <w:rPr>
          <w:rStyle w:val="Hyperlink"/>
          <w:rFonts w:cs="Courier New"/>
          <w:sz w:val="28"/>
          <w:szCs w:val="28"/>
        </w:rPr>
      </w:pPr>
      <w:r w:rsidRPr="008B230C">
        <w:rPr>
          <w:rFonts w:cs="Courier New"/>
          <w:sz w:val="28"/>
          <w:szCs w:val="28"/>
        </w:rPr>
        <w:lastRenderedPageBreak/>
        <w:fldChar w:fldCharType="begin"/>
      </w:r>
      <w:r w:rsidRPr="008B230C">
        <w:rPr>
          <w:rFonts w:cs="Courier New"/>
          <w:sz w:val="28"/>
          <w:szCs w:val="28"/>
        </w:rPr>
        <w:instrText>HYPERLINK "http://media.breitbart.com/media/2016/02/east-lounge-1a.jpg"</w:instrText>
      </w:r>
      <w:r w:rsidRPr="008B230C">
        <w:rPr>
          <w:rFonts w:cs="Courier New"/>
          <w:sz w:val="28"/>
          <w:szCs w:val="28"/>
        </w:rPr>
      </w:r>
      <w:r w:rsidRPr="008B230C">
        <w:rPr>
          <w:rFonts w:cs="Courier New"/>
          <w:sz w:val="28"/>
          <w:szCs w:val="28"/>
        </w:rPr>
        <w:fldChar w:fldCharType="separate"/>
      </w:r>
      <w:r w:rsidRPr="008B230C">
        <w:rPr>
          <w:rStyle w:val="Hyperlink"/>
          <w:rFonts w:cs="Courier New"/>
          <w:sz w:val="28"/>
          <w:szCs w:val="28"/>
        </w:rPr>
        <w:drawing>
          <wp:inline distT="0" distB="0" distL="0" distR="0" wp14:anchorId="6A3853D2" wp14:editId="25A7AC0B">
            <wp:extent cx="2914650" cy="38862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4650" cy="3886200"/>
                    </a:xfrm>
                    <a:prstGeom prst="rect">
                      <a:avLst/>
                    </a:prstGeom>
                    <a:noFill/>
                    <a:ln>
                      <a:noFill/>
                    </a:ln>
                  </pic:spPr>
                </pic:pic>
              </a:graphicData>
            </a:graphic>
          </wp:inline>
        </w:drawing>
      </w:r>
    </w:p>
    <w:p w14:paraId="0FC215E9" w14:textId="77777777" w:rsidR="008B230C" w:rsidRDefault="008B230C" w:rsidP="008B230C">
      <w:pPr>
        <w:rPr>
          <w:rFonts w:cs="Courier New"/>
          <w:sz w:val="28"/>
          <w:szCs w:val="28"/>
        </w:rPr>
      </w:pPr>
      <w:r w:rsidRPr="008B230C">
        <w:rPr>
          <w:rFonts w:cs="Courier New"/>
          <w:sz w:val="28"/>
          <w:szCs w:val="28"/>
        </w:rPr>
        <w:fldChar w:fldCharType="end"/>
      </w:r>
      <w:r w:rsidRPr="008B230C">
        <w:rPr>
          <w:rFonts w:cs="Courier New"/>
          <w:sz w:val="28"/>
          <w:szCs w:val="28"/>
        </w:rPr>
        <w:t xml:space="preserve">Qatar-funded East Lounge (Human Rights Voices / </w:t>
      </w:r>
      <w:proofErr w:type="spellStart"/>
      <w:r w:rsidRPr="008B230C">
        <w:rPr>
          <w:rFonts w:cs="Courier New"/>
          <w:sz w:val="28"/>
          <w:szCs w:val="28"/>
        </w:rPr>
        <w:t>Breitbart</w:t>
      </w:r>
      <w:proofErr w:type="spellEnd"/>
      <w:r w:rsidRPr="008B230C">
        <w:rPr>
          <w:rFonts w:cs="Courier New"/>
          <w:sz w:val="28"/>
          <w:szCs w:val="28"/>
        </w:rPr>
        <w:t xml:space="preserve"> News)</w:t>
      </w:r>
    </w:p>
    <w:p w14:paraId="45C4BFB2" w14:textId="77777777" w:rsidR="00CD3C8D" w:rsidRPr="008B230C" w:rsidRDefault="00CD3C8D" w:rsidP="008B230C">
      <w:pPr>
        <w:rPr>
          <w:rFonts w:cs="Courier New"/>
          <w:sz w:val="28"/>
          <w:szCs w:val="28"/>
        </w:rPr>
      </w:pPr>
    </w:p>
    <w:p w14:paraId="23CF39A7" w14:textId="04DA1206" w:rsidR="008B230C" w:rsidRPr="008B230C" w:rsidRDefault="008B230C" w:rsidP="008B230C">
      <w:pPr>
        <w:rPr>
          <w:rFonts w:cs="Courier New"/>
          <w:sz w:val="28"/>
          <w:szCs w:val="28"/>
        </w:rPr>
      </w:pPr>
      <w:bookmarkStart w:id="0" w:name="_GoBack"/>
      <w:r>
        <w:rPr>
          <w:rFonts w:cs="Courier New"/>
          <w:noProof/>
          <w:sz w:val="28"/>
          <w:szCs w:val="28"/>
        </w:rPr>
        <w:drawing>
          <wp:inline distT="0" distB="0" distL="0" distR="0" wp14:anchorId="5C16E872" wp14:editId="0F788B0D">
            <wp:extent cx="4572000" cy="3250330"/>
            <wp:effectExtent l="0" t="0" r="0" b="1270"/>
            <wp:docPr id="8" name="Picture 8" descr="Macintosh HD:Users:HRVoices:Desktop:east-lounge-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HRVoices:Desktop:east-lounge-2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95" cy="3250398"/>
                    </a:xfrm>
                    <a:prstGeom prst="rect">
                      <a:avLst/>
                    </a:prstGeom>
                    <a:noFill/>
                    <a:ln>
                      <a:noFill/>
                    </a:ln>
                  </pic:spPr>
                </pic:pic>
              </a:graphicData>
            </a:graphic>
          </wp:inline>
        </w:drawing>
      </w:r>
      <w:bookmarkEnd w:id="0"/>
    </w:p>
    <w:p w14:paraId="5FE3835F" w14:textId="316C57B1" w:rsidR="008B230C" w:rsidRDefault="008B230C" w:rsidP="008B230C">
      <w:pPr>
        <w:rPr>
          <w:rFonts w:cs="Courier New"/>
          <w:sz w:val="28"/>
          <w:szCs w:val="28"/>
        </w:rPr>
      </w:pPr>
      <w:r w:rsidRPr="008B230C">
        <w:rPr>
          <w:rFonts w:cs="Courier New"/>
          <w:sz w:val="28"/>
          <w:szCs w:val="28"/>
        </w:rPr>
        <w:t xml:space="preserve">Qatar-funded East Lounge (Human Rights Voices / </w:t>
      </w:r>
      <w:proofErr w:type="spellStart"/>
      <w:r w:rsidRPr="008B230C">
        <w:rPr>
          <w:rFonts w:cs="Courier New"/>
          <w:sz w:val="28"/>
          <w:szCs w:val="28"/>
        </w:rPr>
        <w:t>Breitbart</w:t>
      </w:r>
      <w:proofErr w:type="spellEnd"/>
      <w:r w:rsidRPr="008B230C">
        <w:rPr>
          <w:rFonts w:cs="Courier New"/>
          <w:sz w:val="28"/>
          <w:szCs w:val="28"/>
        </w:rPr>
        <w:t xml:space="preserve"> News)</w:t>
      </w:r>
    </w:p>
    <w:p w14:paraId="2A9557DC" w14:textId="77777777" w:rsidR="008B230C" w:rsidRPr="008B230C" w:rsidRDefault="008B230C" w:rsidP="008B230C">
      <w:pPr>
        <w:rPr>
          <w:rFonts w:cs="Courier New"/>
          <w:sz w:val="28"/>
          <w:szCs w:val="28"/>
        </w:rPr>
      </w:pPr>
    </w:p>
    <w:p w14:paraId="3633CD32" w14:textId="77777777" w:rsidR="008B230C" w:rsidRDefault="008B230C" w:rsidP="008B230C">
      <w:pPr>
        <w:rPr>
          <w:rFonts w:cs="Courier New"/>
          <w:sz w:val="28"/>
          <w:szCs w:val="28"/>
        </w:rPr>
      </w:pPr>
      <w:r w:rsidRPr="008B230C">
        <w:rPr>
          <w:rFonts w:cs="Courier New"/>
          <w:sz w:val="28"/>
          <w:szCs w:val="28"/>
        </w:rPr>
        <w:lastRenderedPageBreak/>
        <w:t>Qatar paid only about $4 million as its mandatory assessed contribution to the Capital Master Plan, and then added a bit for the following East Lounge touches: black and gold embroidered couches, chairs, pillows, and engraved tables, with six gold-colored ornaments reminiscent of minarets. Or, as UN Secretary-General Ban Ki-moon put it: “I am especially grateful that this lounge reflects Qatari culture.” (Among other things, Qatar is known to bankroll terrorist organizations like Hamas.)</w:t>
      </w:r>
    </w:p>
    <w:p w14:paraId="1F9E65C6" w14:textId="77777777" w:rsidR="008B230C" w:rsidRPr="008B230C" w:rsidRDefault="008B230C" w:rsidP="008B230C">
      <w:pPr>
        <w:rPr>
          <w:rFonts w:cs="Courier New"/>
          <w:sz w:val="28"/>
          <w:szCs w:val="28"/>
        </w:rPr>
      </w:pPr>
    </w:p>
    <w:p w14:paraId="7C53D066" w14:textId="77777777" w:rsidR="008B230C" w:rsidRDefault="008B230C" w:rsidP="008B230C">
      <w:pPr>
        <w:rPr>
          <w:rFonts w:cs="Courier New"/>
          <w:sz w:val="28"/>
          <w:szCs w:val="28"/>
        </w:rPr>
      </w:pPr>
      <w:r w:rsidRPr="008B230C">
        <w:rPr>
          <w:rFonts w:cs="Courier New"/>
          <w:sz w:val="28"/>
          <w:szCs w:val="28"/>
        </w:rPr>
        <w:t xml:space="preserve">The UN donations website claims that there was a renovation “policy” developed to govern spaces in the building that were “available for adoption” – but the policy is mysteriously unavailable. Perhaps it is the same policy that has resulted in the obscene repositioning of the UN’s revisionist “Palestine” </w:t>
      </w:r>
      <w:proofErr w:type="gramStart"/>
      <w:r w:rsidRPr="008B230C">
        <w:rPr>
          <w:rFonts w:cs="Courier New"/>
          <w:sz w:val="28"/>
          <w:szCs w:val="28"/>
        </w:rPr>
        <w:t>exhibit</w:t>
      </w:r>
      <w:proofErr w:type="gramEnd"/>
      <w:r w:rsidRPr="008B230C">
        <w:rPr>
          <w:rFonts w:cs="Courier New"/>
          <w:sz w:val="28"/>
          <w:szCs w:val="28"/>
        </w:rPr>
        <w:t xml:space="preserve"> next door to the Holocaust exhibit.</w:t>
      </w:r>
    </w:p>
    <w:p w14:paraId="3699D704" w14:textId="77777777" w:rsidR="008B230C" w:rsidRPr="008B230C" w:rsidRDefault="008B230C" w:rsidP="008B230C">
      <w:pPr>
        <w:rPr>
          <w:rFonts w:cs="Courier New"/>
          <w:sz w:val="28"/>
          <w:szCs w:val="28"/>
        </w:rPr>
      </w:pPr>
    </w:p>
    <w:p w14:paraId="366EE612" w14:textId="77777777" w:rsidR="008B230C" w:rsidRDefault="008B230C" w:rsidP="008B230C">
      <w:pPr>
        <w:rPr>
          <w:rFonts w:cs="Courier New"/>
          <w:sz w:val="28"/>
          <w:szCs w:val="28"/>
        </w:rPr>
      </w:pPr>
      <w:r w:rsidRPr="008B230C">
        <w:rPr>
          <w:rFonts w:cs="Courier New"/>
          <w:sz w:val="28"/>
          <w:szCs w:val="28"/>
        </w:rPr>
        <w:t>UN indoctrination isn’t subtle, and it isn’t cheap. With the Organization of Islamic Cooperation having colonized the place, perhaps it is about time somebody asked those wanting to be the next American president why we are paying for it.</w:t>
      </w:r>
    </w:p>
    <w:p w14:paraId="4E36B0FF" w14:textId="77777777" w:rsidR="00CD3C8D" w:rsidRPr="008B230C" w:rsidRDefault="00CD3C8D" w:rsidP="008B230C">
      <w:pPr>
        <w:rPr>
          <w:rFonts w:cs="Courier New"/>
          <w:sz w:val="28"/>
          <w:szCs w:val="28"/>
        </w:rPr>
      </w:pPr>
    </w:p>
    <w:p w14:paraId="577D14AF" w14:textId="45588DCF" w:rsidR="008B230C" w:rsidRPr="008B230C" w:rsidRDefault="008B230C" w:rsidP="008B230C">
      <w:pPr>
        <w:rPr>
          <w:rFonts w:cs="Courier New"/>
          <w:sz w:val="28"/>
          <w:szCs w:val="28"/>
        </w:rPr>
      </w:pPr>
      <w:r>
        <w:rPr>
          <w:rFonts w:cs="Courier New"/>
          <w:noProof/>
          <w:sz w:val="28"/>
          <w:szCs w:val="28"/>
        </w:rPr>
        <w:drawing>
          <wp:inline distT="0" distB="0" distL="0" distR="0" wp14:anchorId="68DB0820" wp14:editId="3BB19439">
            <wp:extent cx="3070861" cy="3543300"/>
            <wp:effectExtent l="0" t="0" r="2540" b="0"/>
            <wp:docPr id="7" name="Picture 7" descr="Macintosh HD:Users:HRVoices:Desktop:Screen-Shot-2016-02-17-at-8.19.08-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HRVoices:Desktop:Screen-Shot-2016-02-17-at-8.19.08-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71619" cy="3544175"/>
                    </a:xfrm>
                    <a:prstGeom prst="rect">
                      <a:avLst/>
                    </a:prstGeom>
                    <a:noFill/>
                    <a:ln>
                      <a:noFill/>
                    </a:ln>
                  </pic:spPr>
                </pic:pic>
              </a:graphicData>
            </a:graphic>
          </wp:inline>
        </w:drawing>
      </w:r>
    </w:p>
    <w:p w14:paraId="748F56BC" w14:textId="06E969C2" w:rsidR="008B230C" w:rsidRPr="008B230C" w:rsidRDefault="008B230C" w:rsidP="008B230C">
      <w:pPr>
        <w:rPr>
          <w:rFonts w:cs="Courier New"/>
          <w:sz w:val="28"/>
          <w:szCs w:val="28"/>
        </w:rPr>
      </w:pPr>
      <w:r w:rsidRPr="008B230C">
        <w:rPr>
          <w:rFonts w:cs="Courier New"/>
          <w:sz w:val="28"/>
          <w:szCs w:val="28"/>
        </w:rPr>
        <w:t xml:space="preserve">Muslim Prayers in area of UN General Assembly Building (Human Rights Voices / </w:t>
      </w:r>
      <w:proofErr w:type="spellStart"/>
      <w:r w:rsidRPr="008B230C">
        <w:rPr>
          <w:rFonts w:cs="Courier New"/>
          <w:sz w:val="28"/>
          <w:szCs w:val="28"/>
        </w:rPr>
        <w:t>Breitbart</w:t>
      </w:r>
      <w:proofErr w:type="spellEnd"/>
      <w:r w:rsidRPr="008B230C">
        <w:rPr>
          <w:rFonts w:cs="Courier New"/>
          <w:sz w:val="28"/>
          <w:szCs w:val="28"/>
        </w:rPr>
        <w:t xml:space="preserve"> News)</w:t>
      </w:r>
    </w:p>
    <w:p w14:paraId="66D0F9A1" w14:textId="55E9EA99" w:rsidR="004249D9" w:rsidRPr="007809EA" w:rsidRDefault="004249D9" w:rsidP="008B230C">
      <w:pPr>
        <w:rPr>
          <w:rFonts w:cs="Courier New"/>
          <w:sz w:val="28"/>
          <w:szCs w:val="28"/>
        </w:rPr>
      </w:pPr>
    </w:p>
    <w:sectPr w:rsidR="004249D9" w:rsidRPr="007809E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B265E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1933"/>
    <w:rsid w:val="000025A6"/>
    <w:rsid w:val="00003D35"/>
    <w:rsid w:val="00044E06"/>
    <w:rsid w:val="000D26EE"/>
    <w:rsid w:val="000E7708"/>
    <w:rsid w:val="00113ED5"/>
    <w:rsid w:val="00144CD6"/>
    <w:rsid w:val="00161B0B"/>
    <w:rsid w:val="001927BB"/>
    <w:rsid w:val="00197C8C"/>
    <w:rsid w:val="001A1933"/>
    <w:rsid w:val="001D4AB9"/>
    <w:rsid w:val="00265392"/>
    <w:rsid w:val="002E4DEA"/>
    <w:rsid w:val="003057E6"/>
    <w:rsid w:val="00322296"/>
    <w:rsid w:val="003327C8"/>
    <w:rsid w:val="00366654"/>
    <w:rsid w:val="00371384"/>
    <w:rsid w:val="0038713C"/>
    <w:rsid w:val="003B3C61"/>
    <w:rsid w:val="004249D9"/>
    <w:rsid w:val="004C7DDD"/>
    <w:rsid w:val="004D356C"/>
    <w:rsid w:val="004F5322"/>
    <w:rsid w:val="0054385D"/>
    <w:rsid w:val="0055452F"/>
    <w:rsid w:val="005D259D"/>
    <w:rsid w:val="005F7283"/>
    <w:rsid w:val="00606B42"/>
    <w:rsid w:val="006D5FC0"/>
    <w:rsid w:val="006E682F"/>
    <w:rsid w:val="00704BBB"/>
    <w:rsid w:val="007349BD"/>
    <w:rsid w:val="00734B90"/>
    <w:rsid w:val="007404E7"/>
    <w:rsid w:val="0077567A"/>
    <w:rsid w:val="007809EA"/>
    <w:rsid w:val="00795E01"/>
    <w:rsid w:val="007A713D"/>
    <w:rsid w:val="007F3897"/>
    <w:rsid w:val="008B230C"/>
    <w:rsid w:val="008E2375"/>
    <w:rsid w:val="008E4C18"/>
    <w:rsid w:val="00914E42"/>
    <w:rsid w:val="00923DD5"/>
    <w:rsid w:val="00923E81"/>
    <w:rsid w:val="00981738"/>
    <w:rsid w:val="009847BB"/>
    <w:rsid w:val="00985CB1"/>
    <w:rsid w:val="00986E8F"/>
    <w:rsid w:val="009F70C0"/>
    <w:rsid w:val="00A42C46"/>
    <w:rsid w:val="00A43892"/>
    <w:rsid w:val="00A70455"/>
    <w:rsid w:val="00A806EF"/>
    <w:rsid w:val="00A8650F"/>
    <w:rsid w:val="00AA41F2"/>
    <w:rsid w:val="00AD61E0"/>
    <w:rsid w:val="00AF6D16"/>
    <w:rsid w:val="00B124A5"/>
    <w:rsid w:val="00B40DE4"/>
    <w:rsid w:val="00BA0242"/>
    <w:rsid w:val="00BC62EC"/>
    <w:rsid w:val="00BE6AE9"/>
    <w:rsid w:val="00CA0564"/>
    <w:rsid w:val="00CC365F"/>
    <w:rsid w:val="00CD3C8D"/>
    <w:rsid w:val="00CE4AA4"/>
    <w:rsid w:val="00D034B0"/>
    <w:rsid w:val="00D04672"/>
    <w:rsid w:val="00D115CA"/>
    <w:rsid w:val="00D25B4A"/>
    <w:rsid w:val="00D34EC4"/>
    <w:rsid w:val="00D4335C"/>
    <w:rsid w:val="00DF05BF"/>
    <w:rsid w:val="00E11399"/>
    <w:rsid w:val="00E531F9"/>
    <w:rsid w:val="00EE1205"/>
    <w:rsid w:val="00F816B6"/>
    <w:rsid w:val="00FE3F24"/>
    <w:rsid w:val="00FE53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C00B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2"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1933"/>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semiHidden/>
    <w:unhideWhenUsed/>
    <w:rsid w:val="001A1933"/>
    <w:rPr>
      <w:sz w:val="16"/>
      <w:szCs w:val="16"/>
    </w:rPr>
  </w:style>
  <w:style w:type="paragraph" w:styleId="CommentText">
    <w:name w:val="annotation text"/>
    <w:basedOn w:val="Normal"/>
    <w:link w:val="CommentTextChar"/>
    <w:uiPriority w:val="99"/>
    <w:semiHidden/>
    <w:unhideWhenUsed/>
    <w:rsid w:val="001A1933"/>
    <w:rPr>
      <w:sz w:val="20"/>
      <w:szCs w:val="20"/>
    </w:rPr>
  </w:style>
  <w:style w:type="character" w:customStyle="1" w:styleId="CommentTextChar">
    <w:name w:val="Comment Text Char"/>
    <w:link w:val="CommentText"/>
    <w:uiPriority w:val="99"/>
    <w:semiHidden/>
    <w:rsid w:val="001A1933"/>
    <w:rPr>
      <w:sz w:val="20"/>
      <w:szCs w:val="20"/>
    </w:rPr>
  </w:style>
  <w:style w:type="paragraph" w:styleId="CommentSubject">
    <w:name w:val="annotation subject"/>
    <w:basedOn w:val="CommentText"/>
    <w:next w:val="CommentText"/>
    <w:link w:val="CommentSubjectChar"/>
    <w:uiPriority w:val="99"/>
    <w:semiHidden/>
    <w:unhideWhenUsed/>
    <w:rsid w:val="001A1933"/>
    <w:rPr>
      <w:b/>
      <w:bCs/>
    </w:rPr>
  </w:style>
  <w:style w:type="character" w:customStyle="1" w:styleId="CommentSubjectChar">
    <w:name w:val="Comment Subject Char"/>
    <w:link w:val="CommentSubject"/>
    <w:uiPriority w:val="99"/>
    <w:semiHidden/>
    <w:rsid w:val="001A1933"/>
    <w:rPr>
      <w:b/>
      <w:bCs/>
      <w:sz w:val="20"/>
      <w:szCs w:val="20"/>
    </w:rPr>
  </w:style>
  <w:style w:type="paragraph" w:styleId="BalloonText">
    <w:name w:val="Balloon Text"/>
    <w:basedOn w:val="Normal"/>
    <w:link w:val="BalloonTextChar"/>
    <w:uiPriority w:val="99"/>
    <w:semiHidden/>
    <w:unhideWhenUsed/>
    <w:rsid w:val="001A1933"/>
    <w:rPr>
      <w:rFonts w:ascii="Tahoma" w:hAnsi="Tahoma" w:cs="Tahoma"/>
      <w:sz w:val="16"/>
      <w:szCs w:val="16"/>
    </w:rPr>
  </w:style>
  <w:style w:type="character" w:customStyle="1" w:styleId="BalloonTextChar">
    <w:name w:val="Balloon Text Char"/>
    <w:link w:val="BalloonText"/>
    <w:uiPriority w:val="99"/>
    <w:semiHidden/>
    <w:rsid w:val="001A1933"/>
    <w:rPr>
      <w:rFonts w:ascii="Tahoma" w:hAnsi="Tahoma" w:cs="Tahoma"/>
      <w:sz w:val="16"/>
      <w:szCs w:val="16"/>
    </w:rPr>
  </w:style>
  <w:style w:type="character" w:styleId="Hyperlink">
    <w:name w:val="Hyperlink"/>
    <w:rsid w:val="001A1933"/>
    <w:rPr>
      <w:color w:val="0000FF"/>
      <w:u w:val="single"/>
    </w:rPr>
  </w:style>
  <w:style w:type="paragraph" w:customStyle="1" w:styleId="ColorfulShading-Accent11">
    <w:name w:val="Colorful Shading - Accent 11"/>
    <w:hidden/>
    <w:uiPriority w:val="99"/>
    <w:semiHidden/>
    <w:rsid w:val="00CE4AA4"/>
    <w:rPr>
      <w:sz w:val="24"/>
      <w:szCs w:val="24"/>
    </w:rPr>
  </w:style>
  <w:style w:type="character" w:styleId="FollowedHyperlink">
    <w:name w:val="FollowedHyperlink"/>
    <w:uiPriority w:val="99"/>
    <w:semiHidden/>
    <w:unhideWhenUsed/>
    <w:rsid w:val="00BA0242"/>
    <w:rPr>
      <w:color w:val="800080"/>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2"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1933"/>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semiHidden/>
    <w:unhideWhenUsed/>
    <w:rsid w:val="001A1933"/>
    <w:rPr>
      <w:sz w:val="16"/>
      <w:szCs w:val="16"/>
    </w:rPr>
  </w:style>
  <w:style w:type="paragraph" w:styleId="CommentText">
    <w:name w:val="annotation text"/>
    <w:basedOn w:val="Normal"/>
    <w:link w:val="CommentTextChar"/>
    <w:uiPriority w:val="99"/>
    <w:semiHidden/>
    <w:unhideWhenUsed/>
    <w:rsid w:val="001A1933"/>
    <w:rPr>
      <w:sz w:val="20"/>
      <w:szCs w:val="20"/>
    </w:rPr>
  </w:style>
  <w:style w:type="character" w:customStyle="1" w:styleId="CommentTextChar">
    <w:name w:val="Comment Text Char"/>
    <w:link w:val="CommentText"/>
    <w:uiPriority w:val="99"/>
    <w:semiHidden/>
    <w:rsid w:val="001A1933"/>
    <w:rPr>
      <w:sz w:val="20"/>
      <w:szCs w:val="20"/>
    </w:rPr>
  </w:style>
  <w:style w:type="paragraph" w:styleId="CommentSubject">
    <w:name w:val="annotation subject"/>
    <w:basedOn w:val="CommentText"/>
    <w:next w:val="CommentText"/>
    <w:link w:val="CommentSubjectChar"/>
    <w:uiPriority w:val="99"/>
    <w:semiHidden/>
    <w:unhideWhenUsed/>
    <w:rsid w:val="001A1933"/>
    <w:rPr>
      <w:b/>
      <w:bCs/>
    </w:rPr>
  </w:style>
  <w:style w:type="character" w:customStyle="1" w:styleId="CommentSubjectChar">
    <w:name w:val="Comment Subject Char"/>
    <w:link w:val="CommentSubject"/>
    <w:uiPriority w:val="99"/>
    <w:semiHidden/>
    <w:rsid w:val="001A1933"/>
    <w:rPr>
      <w:b/>
      <w:bCs/>
      <w:sz w:val="20"/>
      <w:szCs w:val="20"/>
    </w:rPr>
  </w:style>
  <w:style w:type="paragraph" w:styleId="BalloonText">
    <w:name w:val="Balloon Text"/>
    <w:basedOn w:val="Normal"/>
    <w:link w:val="BalloonTextChar"/>
    <w:uiPriority w:val="99"/>
    <w:semiHidden/>
    <w:unhideWhenUsed/>
    <w:rsid w:val="001A1933"/>
    <w:rPr>
      <w:rFonts w:ascii="Tahoma" w:hAnsi="Tahoma" w:cs="Tahoma"/>
      <w:sz w:val="16"/>
      <w:szCs w:val="16"/>
    </w:rPr>
  </w:style>
  <w:style w:type="character" w:customStyle="1" w:styleId="BalloonTextChar">
    <w:name w:val="Balloon Text Char"/>
    <w:link w:val="BalloonText"/>
    <w:uiPriority w:val="99"/>
    <w:semiHidden/>
    <w:rsid w:val="001A1933"/>
    <w:rPr>
      <w:rFonts w:ascii="Tahoma" w:hAnsi="Tahoma" w:cs="Tahoma"/>
      <w:sz w:val="16"/>
      <w:szCs w:val="16"/>
    </w:rPr>
  </w:style>
  <w:style w:type="character" w:styleId="Hyperlink">
    <w:name w:val="Hyperlink"/>
    <w:rsid w:val="001A1933"/>
    <w:rPr>
      <w:color w:val="0000FF"/>
      <w:u w:val="single"/>
    </w:rPr>
  </w:style>
  <w:style w:type="paragraph" w:customStyle="1" w:styleId="ColorfulShading-Accent11">
    <w:name w:val="Colorful Shading - Accent 11"/>
    <w:hidden/>
    <w:uiPriority w:val="99"/>
    <w:semiHidden/>
    <w:rsid w:val="00CE4AA4"/>
    <w:rPr>
      <w:sz w:val="24"/>
      <w:szCs w:val="24"/>
    </w:rPr>
  </w:style>
  <w:style w:type="character" w:styleId="FollowedHyperlink">
    <w:name w:val="FollowedHyperlink"/>
    <w:uiPriority w:val="99"/>
    <w:semiHidden/>
    <w:unhideWhenUsed/>
    <w:rsid w:val="00BA0242"/>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2"/>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680</Words>
  <Characters>3878</Characters>
  <Application>Microsoft Macintosh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dc:creator>
  <cp:keywords/>
  <cp:lastModifiedBy>Eli Steele</cp:lastModifiedBy>
  <cp:revision>2</cp:revision>
  <cp:lastPrinted>2015-12-22T15:21:00Z</cp:lastPrinted>
  <dcterms:created xsi:type="dcterms:W3CDTF">2016-02-17T17:19:00Z</dcterms:created>
  <dcterms:modified xsi:type="dcterms:W3CDTF">2016-02-17T17:19:00Z</dcterms:modified>
</cp:coreProperties>
</file>