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372320" w:rsidP="00410082">
      <w:pPr>
        <w:spacing w:after="0" w:line="240" w:lineRule="auto"/>
        <w:rPr>
          <w:rFonts w:ascii="Times New Roman" w:hAnsi="Times New Roman" w:cs="Times New Roman"/>
          <w:b/>
          <w:sz w:val="44"/>
        </w:rPr>
      </w:pPr>
      <w:r>
        <w:rPr>
          <w:rFonts w:ascii="Times New Roman" w:hAnsi="Times New Roman" w:cs="Times New Roman"/>
          <w:b/>
          <w:sz w:val="44"/>
        </w:rPr>
        <w:t xml:space="preserve">Operation Protective </w:t>
      </w:r>
      <w:r w:rsidR="00394198">
        <w:rPr>
          <w:rFonts w:ascii="Times New Roman" w:hAnsi="Times New Roman" w:cs="Times New Roman"/>
          <w:b/>
          <w:sz w:val="44"/>
        </w:rPr>
        <w:t>Edge: The Fa</w:t>
      </w:r>
      <w:bookmarkStart w:id="0" w:name="_GoBack"/>
      <w:bookmarkEnd w:id="0"/>
      <w:r>
        <w:rPr>
          <w:rFonts w:ascii="Times New Roman" w:hAnsi="Times New Roman" w:cs="Times New Roman"/>
          <w:b/>
          <w:sz w:val="44"/>
        </w:rPr>
        <w:t>cts</w:t>
      </w:r>
    </w:p>
    <w:p w:rsidR="001A4BFF" w:rsidRPr="00574824" w:rsidRDefault="001A4BFF" w:rsidP="00410082">
      <w:pPr>
        <w:spacing w:after="0" w:line="240" w:lineRule="auto"/>
        <w:rPr>
          <w:rFonts w:ascii="Times New Roman" w:hAnsi="Times New Roman" w:cs="Times New Roman"/>
          <w:sz w:val="24"/>
        </w:rPr>
      </w:pP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582FAD" w:rsidRDefault="00372320" w:rsidP="00410082">
      <w:pPr>
        <w:shd w:val="clear" w:color="auto" w:fill="FFFFFF"/>
        <w:spacing w:after="0" w:line="240" w:lineRule="auto"/>
        <w:textAlignment w:val="baseline"/>
        <w:rPr>
          <w:rFonts w:ascii="Times New Roman" w:hAnsi="Times New Roman" w:cs="Times New Roman"/>
          <w:sz w:val="24"/>
        </w:rPr>
      </w:pPr>
      <w:r w:rsidRPr="00372320">
        <w:rPr>
          <w:rFonts w:ascii="Times New Roman" w:hAnsi="Times New Roman" w:cs="Times New Roman"/>
          <w:sz w:val="24"/>
        </w:rPr>
        <w:t>http://mfa.gov.il/MFA/ForeignPolicy/FAQ/Pages/Operation-Protective-Edge-The-facts.aspx</w:t>
      </w:r>
    </w:p>
    <w:p w:rsidR="009B5AF5" w:rsidRDefault="009B5AF5" w:rsidP="00410082">
      <w:pPr>
        <w:shd w:val="clear" w:color="auto" w:fill="FFFFFF"/>
        <w:spacing w:after="0" w:line="240" w:lineRule="auto"/>
        <w:textAlignment w:val="baseline"/>
        <w:rPr>
          <w:rFonts w:ascii="Times New Roman" w:eastAsia="Times New Roman" w:hAnsi="Times New Roman" w:cs="Times New Roman"/>
          <w:sz w:val="24"/>
          <w:szCs w:val="24"/>
        </w:rPr>
      </w:pPr>
    </w:p>
    <w:p w:rsidR="009B5AF5" w:rsidRPr="00724F03" w:rsidRDefault="009B5AF5" w:rsidP="00410082">
      <w:pPr>
        <w:shd w:val="clear" w:color="auto" w:fill="FFFFFF"/>
        <w:spacing w:after="0" w:line="240" w:lineRule="auto"/>
        <w:textAlignment w:val="baseline"/>
        <w:rPr>
          <w:rFonts w:ascii="Times New Roman" w:eastAsia="Times New Roman" w:hAnsi="Times New Roman" w:cs="Times New Roman"/>
          <w:b/>
          <w:sz w:val="24"/>
          <w:szCs w:val="24"/>
        </w:rPr>
      </w:pPr>
    </w:p>
    <w:p w:rsidR="00BB2FF1" w:rsidRPr="00D300EE" w:rsidRDefault="00372320"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5" w:history="1">
        <w:r w:rsidRPr="00D300EE">
          <w:rPr>
            <w:rStyle w:val="Hyperlink"/>
            <w:rFonts w:ascii="Times New Roman" w:hAnsi="Times New Roman" w:cs="Times New Roman"/>
            <w:color w:val="auto"/>
            <w:sz w:val="24"/>
            <w:szCs w:val="24"/>
          </w:rPr>
          <w:t>http://mfa.gov.il/MFA/ForeignPolicy/Terrorism/Photos/idf-rocketlaunch.jpg</w:t>
        </w:r>
      </w:hyperlink>
      <w:r w:rsidRPr="00D300EE">
        <w:rPr>
          <w:rFonts w:ascii="Times New Roman" w:hAnsi="Times New Roman" w:cs="Times New Roman"/>
          <w:sz w:val="24"/>
          <w:szCs w:val="24"/>
        </w:rPr>
        <w:t>]</w:t>
      </w:r>
    </w:p>
    <w:p w:rsidR="00372320" w:rsidRPr="00D300EE" w:rsidRDefault="00372320" w:rsidP="00D300EE">
      <w:pPr>
        <w:spacing w:after="0" w:line="240" w:lineRule="auto"/>
        <w:rPr>
          <w:rFonts w:ascii="Times New Roman" w:hAnsi="Times New Roman" w:cs="Times New Roman"/>
          <w:sz w:val="24"/>
          <w:szCs w:val="24"/>
        </w:rPr>
      </w:pPr>
    </w:p>
    <w:p w:rsidR="00372320" w:rsidRPr="00372320" w:rsidRDefault="00372320" w:rsidP="00D300EE">
      <w:pPr>
        <w:shd w:val="clear" w:color="auto" w:fill="FFFFFF"/>
        <w:spacing w:after="0" w:line="240" w:lineRule="auto"/>
        <w:textAlignment w:val="baseline"/>
        <w:rPr>
          <w:rFonts w:ascii="Times New Roman" w:eastAsia="Times New Roman" w:hAnsi="Times New Roman" w:cs="Times New Roman"/>
          <w:sz w:val="24"/>
          <w:szCs w:val="24"/>
        </w:rPr>
      </w:pPr>
      <w:r w:rsidRPr="00372320">
        <w:rPr>
          <w:rFonts w:ascii="Times New Roman" w:eastAsia="Times New Roman" w:hAnsi="Times New Roman" w:cs="Times New Roman"/>
          <w:sz w:val="24"/>
          <w:szCs w:val="24"/>
        </w:rPr>
        <w:t>Operation Protective Edge lasted seven weeks, beginning on 8 July and ending on 26 August 2014.</w:t>
      </w:r>
      <w:r w:rsidRPr="00D300EE">
        <w:rPr>
          <w:rFonts w:ascii="Times New Roman" w:eastAsia="Times New Roman" w:hAnsi="Times New Roman" w:cs="Times New Roman"/>
          <w:sz w:val="24"/>
          <w:szCs w:val="24"/>
        </w:rPr>
        <w:t> </w:t>
      </w:r>
    </w:p>
    <w:p w:rsidR="00D300EE" w:rsidRDefault="00D300EE" w:rsidP="00D300EE">
      <w:pPr>
        <w:shd w:val="clear" w:color="auto" w:fill="FFFFFF"/>
        <w:spacing w:after="0" w:line="240" w:lineRule="auto"/>
        <w:textAlignment w:val="baseline"/>
        <w:rPr>
          <w:rFonts w:ascii="Times New Roman" w:eastAsia="Times New Roman" w:hAnsi="Times New Roman" w:cs="Times New Roman"/>
          <w:sz w:val="24"/>
          <w:szCs w:val="24"/>
        </w:rPr>
      </w:pPr>
    </w:p>
    <w:p w:rsidR="00372320" w:rsidRPr="00372320" w:rsidRDefault="00372320" w:rsidP="00D300EE">
      <w:pPr>
        <w:shd w:val="clear" w:color="auto" w:fill="FFFFFF"/>
        <w:spacing w:after="0" w:line="240" w:lineRule="auto"/>
        <w:textAlignment w:val="baseline"/>
        <w:rPr>
          <w:rFonts w:ascii="Times New Roman" w:eastAsia="Times New Roman" w:hAnsi="Times New Roman" w:cs="Times New Roman"/>
          <w:sz w:val="24"/>
          <w:szCs w:val="24"/>
        </w:rPr>
      </w:pPr>
      <w:r w:rsidRPr="00372320">
        <w:rPr>
          <w:rFonts w:ascii="Times New Roman" w:eastAsia="Times New Roman" w:hAnsi="Times New Roman" w:cs="Times New Roman"/>
          <w:sz w:val="24"/>
          <w:szCs w:val="24"/>
        </w:rPr>
        <w:t>The operation continued until its goals were reached - restoring sustained peace and quiet to the citizens of Israel, while striking hard at the terrorist infrastructure of Hamas and the other Palestinian terrorist groups in Gaza.</w:t>
      </w:r>
    </w:p>
    <w:p w:rsidR="00372320" w:rsidRPr="00D300EE" w:rsidRDefault="00372320" w:rsidP="00D300EE">
      <w:pPr>
        <w:spacing w:after="0" w:line="240" w:lineRule="auto"/>
        <w:rPr>
          <w:rFonts w:ascii="Times New Roman" w:hAnsi="Times New Roman" w:cs="Times New Roman"/>
          <w:sz w:val="24"/>
          <w:szCs w:val="24"/>
        </w:rPr>
      </w:pPr>
    </w:p>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Events leading up to Operation Defensive Edge: Unprovoked rocket fire at Israel</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The current round of hostilities began on Thursday, 12 June, when terrorist organizations in the Gaza Strip launched another round of rocket fire, directed primarily at communities in southern Israel. In the 26 days from 12 June to 7 July, about 300 rockets were fired at Israel from the Gaza Strip</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acts in response to Hamas aggression</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The current operation in Gaza is not of Israel's choosing. Time and again, Israel acted - and refrained from acting - in order to avoid a confrontation. In contrast, Hamas has consistently taken actions designed to inflame the situation further and extend the hostilities.</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sought a diplomatic solution</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During this time, Israel demonstrated great restraint. Its measured responses were intended to restore calm, without the need for a major military action while Israel concentrated its main efforts on the diplomatic arena.</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is responsible for the current situation</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lastRenderedPageBreak/>
              <w:t>Many of the rockets were fired directly by Hamas terrorists at Israeli civilians. Hamas is also accountable for rockets launched by other terror groups because it has controlled Gaza since 2007. Each launch of these indiscriminate weapons that targets civilians is a war crime.</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Millions of Israelis threatened by rockets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textAlignment w:val="baseline"/>
              <w:divId w:val="554238218"/>
              <w:rPr>
                <w:rFonts w:ascii="Times New Roman" w:hAnsi="Times New Roman" w:cs="Times New Roman"/>
                <w:sz w:val="24"/>
                <w:szCs w:val="24"/>
              </w:rPr>
            </w:pPr>
            <w:r w:rsidRPr="00D300EE">
              <w:rPr>
                <w:rFonts w:ascii="Times New Roman" w:hAnsi="Times New Roman" w:cs="Times New Roman"/>
                <w:sz w:val="24"/>
                <w:szCs w:val="24"/>
              </w:rPr>
              <w:t>Millions of Israeli civilians are under rocket attack. Like all other nations, Israel has the right of self-defense. From 8-17 July, some 1,500 rockets were launched at Israel, 300 of which were intercepted by the Iron Dome missile defense system.</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Israeli operation was launched in response to rocket attacks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Operation Protective Edge was launched solely as a defensive response to the increasing rocket attacks directed at Israeli territory from Gaza.</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The objective of Operative Protective Edge</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The objective of the operation is to restore stability and quiet to the residents of Israel, to damage Hamas's capabilities and to destroy the terror infrastructures directed against Israel and its citizens.</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launches first stage of operation: Air attacks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When the attacks reached over 80 rockets a day, Israel had no choice but to take action against the incessant launchings at its civilian population. On 8 July, Israel responded with Operation Protective Edge.</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Greater range of the rockets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textAlignment w:val="baseline"/>
              <w:divId w:val="1710953717"/>
              <w:rPr>
                <w:rFonts w:ascii="Times New Roman" w:hAnsi="Times New Roman" w:cs="Times New Roman"/>
                <w:sz w:val="24"/>
                <w:szCs w:val="24"/>
              </w:rPr>
            </w:pPr>
            <w:r w:rsidRPr="00D300EE">
              <w:rPr>
                <w:rFonts w:ascii="Times New Roman" w:hAnsi="Times New Roman" w:cs="Times New Roman"/>
                <w:sz w:val="24"/>
                <w:szCs w:val="24"/>
              </w:rPr>
              <w:t xml:space="preserve">The vast majority of Israel's population is in range of these missiles, which have targeted villages, towns and major cities such as Jerusalem, Tel Aviv and Haifa as well as the southern cities of </w:t>
            </w:r>
            <w:proofErr w:type="spellStart"/>
            <w:r w:rsidRPr="00D300EE">
              <w:rPr>
                <w:rFonts w:ascii="Times New Roman" w:hAnsi="Times New Roman" w:cs="Times New Roman"/>
                <w:sz w:val="24"/>
                <w:szCs w:val="24"/>
              </w:rPr>
              <w:t>Be'er</w:t>
            </w:r>
            <w:proofErr w:type="spellEnd"/>
            <w:r w:rsidRPr="00D300EE">
              <w:rPr>
                <w:rFonts w:ascii="Times New Roman" w:hAnsi="Times New Roman" w:cs="Times New Roman"/>
                <w:sz w:val="24"/>
                <w:szCs w:val="24"/>
              </w:rPr>
              <w:t xml:space="preserve"> </w:t>
            </w:r>
            <w:proofErr w:type="spellStart"/>
            <w:r w:rsidRPr="00D300EE">
              <w:rPr>
                <w:rFonts w:ascii="Times New Roman" w:hAnsi="Times New Roman" w:cs="Times New Roman"/>
                <w:sz w:val="24"/>
                <w:szCs w:val="24"/>
              </w:rPr>
              <w:t>Sheva</w:t>
            </w:r>
            <w:proofErr w:type="spellEnd"/>
            <w:r w:rsidRPr="00D300EE">
              <w:rPr>
                <w:rFonts w:ascii="Times New Roman" w:hAnsi="Times New Roman" w:cs="Times New Roman"/>
                <w:sz w:val="24"/>
                <w:szCs w:val="24"/>
              </w:rPr>
              <w:t>, Ashdod and Ashkelon.</w:t>
            </w:r>
          </w:p>
        </w:tc>
      </w:tr>
    </w:tbl>
    <w:p w:rsidR="00372320" w:rsidRPr="00D300EE" w:rsidRDefault="00372320"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6" w:history="1">
        <w:r w:rsidRPr="00D300EE">
          <w:rPr>
            <w:rStyle w:val="Hyperlink"/>
            <w:rFonts w:ascii="Times New Roman" w:hAnsi="Times New Roman" w:cs="Times New Roman"/>
            <w:color w:val="auto"/>
            <w:sz w:val="24"/>
            <w:szCs w:val="24"/>
          </w:rPr>
          <w:t>http://mfa.gov.il/MFA/PressRoom/2014/Other2014/rocketthreat-map.jpg</w:t>
        </w:r>
      </w:hyperlink>
      <w:r w:rsidRPr="00D300EE">
        <w:rPr>
          <w:rFonts w:ascii="Times New Roman" w:hAnsi="Times New Roman" w:cs="Times New Roman"/>
          <w:sz w:val="24"/>
          <w:szCs w:val="24"/>
        </w:rPr>
        <w:t>]</w:t>
      </w:r>
    </w:p>
    <w:p w:rsidR="00372320" w:rsidRPr="00D300EE" w:rsidRDefault="00372320" w:rsidP="00D300EE">
      <w:pPr>
        <w:spacing w:after="0" w:line="240" w:lineRule="auto"/>
        <w:rPr>
          <w:rFonts w:ascii="Times New Roman" w:hAnsi="Times New Roman" w:cs="Times New Roman"/>
          <w:sz w:val="24"/>
          <w:szCs w:val="24"/>
        </w:rPr>
      </w:pPr>
    </w:p>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The Egyptian proposal</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On 15 July, Israel accepted the Egyptian proposal for a ceasefire and halted all its military activities in the Gaza Strip. Hamas rejected the ceasefire, launching a rocket barrage of 50 rockets at Israeli towns and cities. Only at 15:00 - after six hours of continuous and indiscriminate fire at Israel - did the IDF respond.</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accepts ceasefire, Hamas rejects it</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Israel did not seek this conflict and repeatedly sought ways to allow for sustained quiet to be achieved diplomatically, accepting every ceasefire offere</w:t>
            </w:r>
            <w:r w:rsidR="00D300EE">
              <w:rPr>
                <w:rFonts w:ascii="Times New Roman" w:hAnsi="Times New Roman" w:cs="Times New Roman"/>
                <w:sz w:val="24"/>
                <w:szCs w:val="24"/>
              </w:rPr>
              <w:t>d</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responsible for consequences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textAlignment w:val="baseline"/>
              <w:divId w:val="1229731827"/>
              <w:rPr>
                <w:rFonts w:ascii="Times New Roman" w:hAnsi="Times New Roman" w:cs="Times New Roman"/>
                <w:sz w:val="24"/>
                <w:szCs w:val="24"/>
              </w:rPr>
            </w:pPr>
            <w:r w:rsidRPr="00D300EE">
              <w:rPr>
                <w:rFonts w:ascii="Times New Roman" w:hAnsi="Times New Roman" w:cs="Times New Roman"/>
                <w:sz w:val="24"/>
                <w:szCs w:val="24"/>
              </w:rPr>
              <w:t>Hamas bears responsibility for the consequences of its rejection of the ceasefire, proposed by Egypt and supported by the Palestinian Authority and the international community: the Arab League, Saudi Arabia and the UN.</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also violated humanitarian lulls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Hamas also continued firing during several humanitarian lulls, including one proposed by the UN to allow Gazans to shop for supplies and receive humanitarian and medical aid</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Stage two: The ground operation</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textAlignment w:val="baseline"/>
              <w:divId w:val="1586305710"/>
              <w:rPr>
                <w:rFonts w:ascii="Times New Roman" w:hAnsi="Times New Roman" w:cs="Times New Roman"/>
                <w:sz w:val="24"/>
                <w:szCs w:val="24"/>
              </w:rPr>
            </w:pPr>
            <w:r w:rsidRPr="00D300EE">
              <w:rPr>
                <w:rFonts w:ascii="Times New Roman" w:hAnsi="Times New Roman" w:cs="Times New Roman"/>
                <w:sz w:val="24"/>
                <w:szCs w:val="24"/>
              </w:rPr>
              <w:t>On 17 July, Israel began a ground phase of the operation after Hamas terrorists infiltrated into Israel through a terror tunnel to perpetrate a large-scale attack against Israeli citizens in a kibbutz near the Gaza border.</w:t>
            </w:r>
          </w:p>
        </w:tc>
      </w:tr>
    </w:tbl>
    <w:p w:rsidR="00372320" w:rsidRPr="00D300EE" w:rsidRDefault="00372320"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7" w:history="1">
        <w:r w:rsidRPr="00D300EE">
          <w:rPr>
            <w:rStyle w:val="Hyperlink"/>
            <w:rFonts w:ascii="Times New Roman" w:hAnsi="Times New Roman" w:cs="Times New Roman"/>
            <w:color w:val="auto"/>
            <w:sz w:val="24"/>
            <w:szCs w:val="24"/>
          </w:rPr>
          <w:t>http://mfa.gov.il/MFA/ForeignPolicy/Terrorism/Photos/terrortunnelattacks.jpg</w:t>
        </w:r>
      </w:hyperlink>
      <w:r w:rsidRPr="00D300EE">
        <w:rPr>
          <w:rFonts w:ascii="Times New Roman" w:hAnsi="Times New Roman" w:cs="Times New Roman"/>
          <w:sz w:val="24"/>
          <w:szCs w:val="24"/>
        </w:rPr>
        <w:t>]</w:t>
      </w:r>
    </w:p>
    <w:p w:rsidR="00372320" w:rsidRPr="00D300EE" w:rsidRDefault="00372320" w:rsidP="00D300EE">
      <w:pPr>
        <w:spacing w:after="0" w:line="240" w:lineRule="auto"/>
        <w:rPr>
          <w:rFonts w:ascii="Times New Roman" w:hAnsi="Times New Roman" w:cs="Times New Roman"/>
          <w:sz w:val="24"/>
          <w:szCs w:val="24"/>
        </w:rPr>
      </w:pPr>
    </w:p>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lastRenderedPageBreak/>
        <w:t>Objecti</w:t>
      </w:r>
      <w:r w:rsidRPr="00D300EE">
        <w:rPr>
          <w:rFonts w:ascii="Times New Roman" w:hAnsi="Times New Roman" w:cs="Times New Roman"/>
          <w:b/>
          <w:bCs/>
          <w:sz w:val="24"/>
          <w:szCs w:val="24"/>
          <w:bdr w:val="none" w:sz="0" w:space="0" w:color="auto" w:frame="1"/>
        </w:rPr>
        <w:t>ve: Strike at terror tunnels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pStyle w:val="NormalWeb"/>
              <w:spacing w:before="0" w:beforeAutospacing="0" w:after="0" w:afterAutospacing="0"/>
              <w:ind w:left="2160" w:right="2076"/>
              <w:textAlignment w:val="baseline"/>
            </w:pPr>
            <w:r w:rsidRPr="00D300EE">
              <w:t>Hamas built an extensive network of elaborate tunnels to carry out terrorist attacks on Israeli communities and bases near the Gaza Strip. The ground operation was ordered to strike at the terrorist tunnels leading from the Gaza Strip to inside Israeli territory.</w:t>
            </w:r>
          </w:p>
        </w:tc>
      </w:tr>
    </w:tbl>
    <w:p w:rsidR="00372320" w:rsidRPr="00D300EE" w:rsidRDefault="00372320"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8" w:history="1">
        <w:r w:rsidRPr="00D300EE">
          <w:rPr>
            <w:rStyle w:val="Hyperlink"/>
            <w:rFonts w:ascii="Times New Roman" w:hAnsi="Times New Roman" w:cs="Times New Roman"/>
            <w:color w:val="auto"/>
            <w:sz w:val="24"/>
            <w:szCs w:val="24"/>
          </w:rPr>
          <w:t>http://mfa.gov.il/MFA/PressRoom/2014/Other2014/idf-tunnelmap.jpg</w:t>
        </w:r>
      </w:hyperlink>
      <w:r w:rsidRPr="00D300EE">
        <w:rPr>
          <w:rFonts w:ascii="Times New Roman" w:hAnsi="Times New Roman" w:cs="Times New Roman"/>
          <w:sz w:val="24"/>
          <w:szCs w:val="24"/>
        </w:rPr>
        <w:t>]</w:t>
      </w:r>
    </w:p>
    <w:p w:rsidR="00372320" w:rsidRPr="00D300EE" w:rsidRDefault="00372320" w:rsidP="00D300EE">
      <w:pPr>
        <w:spacing w:after="0" w:line="240" w:lineRule="auto"/>
        <w:rPr>
          <w:rFonts w:ascii="Times New Roman" w:hAnsi="Times New Roman" w:cs="Times New Roman"/>
          <w:sz w:val="24"/>
          <w:szCs w:val="24"/>
        </w:rPr>
      </w:pPr>
    </w:p>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What exactly is the "tunnel threat"?</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Hamas' tunnel network is a vast underground city with dozens of access points located throughout Gaza. Hamas uses these tunnels as weapons caches, bunkers, command centers and a concealed transportation artery for terrorists and weapons, including rocket launchers.</w:t>
            </w:r>
            <w:r w:rsidRPr="00D300EE">
              <w:rPr>
                <w:rFonts w:ascii="Times New Roman" w:hAnsi="Times New Roman" w:cs="Times New Roman"/>
                <w:sz w:val="24"/>
                <w:szCs w:val="24"/>
              </w:rPr>
              <w:br/>
              <w:t>Some of these tunnels lead directly from Gaza to Israeli communities near the border, enabling terrorists to infiltrate, kidnap and attack Israeli civilians. The residents of southern Israel live in constant fear knowing that, at any time, a terrorist could emerge from a tunnel near their house.</w:t>
            </w:r>
          </w:p>
        </w:tc>
      </w:tr>
    </w:tbl>
    <w:p w:rsidR="00372320" w:rsidRPr="00D300EE" w:rsidRDefault="00372320"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372320" w:rsidRPr="00D300EE" w:rsidRDefault="00372320"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Where does Hamas build these tunnels?</w:t>
      </w:r>
    </w:p>
    <w:p w:rsidR="00372320" w:rsidRPr="00D300EE" w:rsidRDefault="00372320"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372320">
        <w:trPr>
          <w:jc w:val="center"/>
        </w:trPr>
        <w:tc>
          <w:tcPr>
            <w:tcW w:w="0" w:type="auto"/>
            <w:tcBorders>
              <w:top w:val="nil"/>
              <w:left w:val="nil"/>
              <w:bottom w:val="nil"/>
              <w:right w:val="nil"/>
            </w:tcBorders>
            <w:vAlign w:val="bottom"/>
            <w:hideMark/>
          </w:tcPr>
          <w:p w:rsidR="00372320" w:rsidRPr="00D300EE" w:rsidRDefault="00372320" w:rsidP="00D300EE">
            <w:pPr>
              <w:spacing w:line="240" w:lineRule="auto"/>
              <w:ind w:left="2160" w:right="2076"/>
              <w:textAlignment w:val="baseline"/>
              <w:divId w:val="1285112433"/>
              <w:rPr>
                <w:rFonts w:ascii="Times New Roman" w:hAnsi="Times New Roman" w:cs="Times New Roman"/>
                <w:sz w:val="24"/>
                <w:szCs w:val="24"/>
              </w:rPr>
            </w:pPr>
            <w:r w:rsidRPr="00D300EE">
              <w:rPr>
                <w:rFonts w:ascii="Times New Roman" w:hAnsi="Times New Roman" w:cs="Times New Roman"/>
                <w:sz w:val="24"/>
                <w:szCs w:val="24"/>
              </w:rPr>
              <w:t>Hamas exploits the Palestinian population of Gaza by building tunnels beneath densely populated areas. Many times, the tunnels' access points are hidden between schools, mosques, hospitals and other civilian buildings. Hamas deliberately embeds its terrorist infrastructure inside civilians neighborhoods, knowing that the IDF is reluctant to strike civilian areas.</w:t>
            </w:r>
          </w:p>
        </w:tc>
      </w:tr>
    </w:tbl>
    <w:p w:rsidR="00372320" w:rsidRPr="00D300EE" w:rsidRDefault="00372320"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9" w:history="1">
        <w:r w:rsidRPr="00D300EE">
          <w:rPr>
            <w:rStyle w:val="Hyperlink"/>
            <w:rFonts w:ascii="Times New Roman" w:hAnsi="Times New Roman" w:cs="Times New Roman"/>
            <w:color w:val="auto"/>
            <w:sz w:val="24"/>
            <w:szCs w:val="24"/>
          </w:rPr>
          <w:t>http://mfa.gov.il/MFA/ForeignPolicy/Terrorism/Photos/idf-tunnelentrancemap.jpg</w:t>
        </w:r>
      </w:hyperlink>
      <w:r w:rsidRPr="00D300EE">
        <w:rPr>
          <w:rFonts w:ascii="Times New Roman" w:hAnsi="Times New Roman" w:cs="Times New Roman"/>
          <w:sz w:val="24"/>
          <w:szCs w:val="24"/>
        </w:rPr>
        <w:t>]</w:t>
      </w:r>
    </w:p>
    <w:p w:rsidR="00372320" w:rsidRPr="00D300EE" w:rsidRDefault="00372320" w:rsidP="00D300EE">
      <w:pPr>
        <w:spacing w:after="0" w:line="240" w:lineRule="auto"/>
        <w:rPr>
          <w:rFonts w:ascii="Times New Roman" w:hAnsi="Times New Roman" w:cs="Times New Roman"/>
          <w:sz w:val="24"/>
          <w:szCs w:val="24"/>
        </w:rPr>
      </w:pPr>
    </w:p>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How can Hamas afford to build tunnels?</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textAlignment w:val="baseline"/>
              <w:rPr>
                <w:rFonts w:ascii="Times New Roman" w:hAnsi="Times New Roman" w:cs="Times New Roman"/>
                <w:sz w:val="24"/>
                <w:szCs w:val="24"/>
              </w:rPr>
            </w:pPr>
            <w:r w:rsidRPr="00D300EE">
              <w:rPr>
                <w:rFonts w:ascii="Times New Roman" w:hAnsi="Times New Roman" w:cs="Times New Roman"/>
                <w:sz w:val="24"/>
                <w:szCs w:val="24"/>
              </w:rPr>
              <w:t>While new houses and other civilian structures go unbuilt, Hamas has invested millions of dollars and other resources in building and operating its massive tunnel network.</w:t>
            </w:r>
          </w:p>
          <w:p w:rsidR="00D300EE" w:rsidRPr="00D300EE" w:rsidRDefault="00D300EE" w:rsidP="00D300EE">
            <w:pPr>
              <w:spacing w:line="240" w:lineRule="auto"/>
              <w:ind w:left="2160" w:right="2076"/>
              <w:textAlignment w:val="baseline"/>
              <w:rPr>
                <w:rFonts w:ascii="Times New Roman" w:hAnsi="Times New Roman" w:cs="Times New Roman"/>
                <w:sz w:val="24"/>
                <w:szCs w:val="24"/>
              </w:rPr>
            </w:pPr>
            <w:r w:rsidRPr="00D300EE">
              <w:rPr>
                <w:rFonts w:ascii="Times New Roman" w:hAnsi="Times New Roman" w:cs="Times New Roman"/>
                <w:sz w:val="24"/>
                <w:szCs w:val="24"/>
                <w:bdr w:val="none" w:sz="0" w:space="0" w:color="auto" w:frame="1"/>
              </w:rPr>
              <w:t xml:space="preserve">Since January 2014, 4,680 trucks carrying 181,000 tons of gravel, iron, cement, wood and other supplies have passed through the </w:t>
            </w:r>
            <w:proofErr w:type="spellStart"/>
            <w:r w:rsidRPr="00D300EE">
              <w:rPr>
                <w:rFonts w:ascii="Times New Roman" w:hAnsi="Times New Roman" w:cs="Times New Roman"/>
                <w:sz w:val="24"/>
                <w:szCs w:val="24"/>
                <w:bdr w:val="none" w:sz="0" w:space="0" w:color="auto" w:frame="1"/>
              </w:rPr>
              <w:t>Kerem</w:t>
            </w:r>
            <w:proofErr w:type="spellEnd"/>
            <w:r w:rsidRPr="00D300EE">
              <w:rPr>
                <w:rFonts w:ascii="Times New Roman" w:hAnsi="Times New Roman" w:cs="Times New Roman"/>
                <w:sz w:val="24"/>
                <w:szCs w:val="24"/>
                <w:bdr w:val="none" w:sz="0" w:space="0" w:color="auto" w:frame="1"/>
              </w:rPr>
              <w:t xml:space="preserve"> Shalom Crossing from Israel into Gaza.</w:t>
            </w:r>
            <w:r w:rsidRPr="00D300EE">
              <w:rPr>
                <w:rStyle w:val="apple-converted-space"/>
                <w:rFonts w:ascii="Times New Roman" w:hAnsi="Times New Roman" w:cs="Times New Roman"/>
                <w:sz w:val="24"/>
                <w:szCs w:val="24"/>
              </w:rPr>
              <w:t> </w:t>
            </w:r>
            <w:r w:rsidRPr="00D300EE">
              <w:rPr>
                <w:rFonts w:ascii="Times New Roman" w:hAnsi="Times New Roman" w:cs="Times New Roman"/>
                <w:sz w:val="24"/>
                <w:szCs w:val="24"/>
              </w:rPr>
              <w:t>These materials are co-opted by Hamas for tunnel construction.</w:t>
            </w:r>
          </w:p>
        </w:tc>
      </w:tr>
    </w:tbl>
    <w:p w:rsidR="00372320" w:rsidRPr="00D300EE" w:rsidRDefault="00D300EE"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10" w:history="1">
        <w:r w:rsidRPr="00D300EE">
          <w:rPr>
            <w:rStyle w:val="Hyperlink"/>
            <w:rFonts w:ascii="Times New Roman" w:hAnsi="Times New Roman" w:cs="Times New Roman"/>
            <w:color w:val="auto"/>
            <w:sz w:val="24"/>
            <w:szCs w:val="24"/>
          </w:rPr>
          <w:t>http://mfa.gov.il/MFA/PressRoom/2014/Other2014/hamaspriorities.jpg</w:t>
        </w:r>
      </w:hyperlink>
      <w:r w:rsidRPr="00D300EE">
        <w:rPr>
          <w:rFonts w:ascii="Times New Roman" w:hAnsi="Times New Roman" w:cs="Times New Roman"/>
          <w:sz w:val="24"/>
          <w:szCs w:val="24"/>
        </w:rPr>
        <w:t>]</w:t>
      </w:r>
    </w:p>
    <w:p w:rsidR="00D300EE" w:rsidRPr="00D300EE" w:rsidRDefault="00D300EE" w:rsidP="00D300EE">
      <w:pPr>
        <w:spacing w:after="0" w:line="240" w:lineRule="auto"/>
        <w:rPr>
          <w:rFonts w:ascii="Times New Roman" w:hAnsi="Times New Roman" w:cs="Times New Roman"/>
          <w:sz w:val="24"/>
          <w:szCs w:val="24"/>
        </w:rPr>
      </w:pPr>
    </w:p>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The tunnels cannot be destroyed using air power alone</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lastRenderedPageBreak/>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Israel's ground operation has recorded significant achievements: dozens of tunnels leading from Gaza into Israeli territory have been discovered and destroyed. The ground operation is critical because the tunnels cannot be destroyed using air power alone. Not taking this action would have left Israel's citizens exposed to the danger of additional terrorist infiltrations from Gaza.</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uses Palestinian civilians and children as human shields</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textAlignment w:val="baseline"/>
              <w:divId w:val="1317689979"/>
              <w:rPr>
                <w:rFonts w:ascii="Times New Roman" w:hAnsi="Times New Roman" w:cs="Times New Roman"/>
                <w:sz w:val="24"/>
                <w:szCs w:val="24"/>
              </w:rPr>
            </w:pPr>
            <w:r w:rsidRPr="00D300EE">
              <w:rPr>
                <w:rFonts w:ascii="Times New Roman" w:hAnsi="Times New Roman" w:cs="Times New Roman"/>
                <w:sz w:val="24"/>
                <w:szCs w:val="24"/>
              </w:rPr>
              <w:t>The fact that Hamas is ready to sacrifice its own children should not be exploited as a moral pretext to prevent Israel from protecting its children and from exerting its legitimate right for self-defense.</w:t>
            </w:r>
            <w:r w:rsidRPr="00D300EE">
              <w:rPr>
                <w:rStyle w:val="apple-converted-space"/>
                <w:rFonts w:ascii="Times New Roman" w:hAnsi="Times New Roman" w:cs="Times New Roman"/>
                <w:sz w:val="24"/>
                <w:szCs w:val="24"/>
              </w:rPr>
              <w:t> </w:t>
            </w:r>
            <w:r w:rsidRPr="00D300EE">
              <w:rPr>
                <w:rFonts w:ascii="Times New Roman" w:hAnsi="Times New Roman" w:cs="Times New Roman"/>
                <w:sz w:val="24"/>
                <w:szCs w:val="24"/>
                <w:bdr w:val="none" w:sz="0" w:space="0" w:color="auto" w:frame="1"/>
              </w:rPr>
              <w:t>Hamas takes aid money, and instead of building kindergartens in Gaza, uses it to dig tunnels for attacking kindergartens in Israel.</w:t>
            </w:r>
          </w:p>
        </w:tc>
      </w:tr>
    </w:tbl>
    <w:p w:rsidR="00D300EE" w:rsidRPr="00D300EE" w:rsidRDefault="00D300EE"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t xml:space="preserve">[Image: </w:t>
      </w:r>
      <w:hyperlink r:id="rId11" w:history="1">
        <w:r w:rsidRPr="00D300EE">
          <w:rPr>
            <w:rStyle w:val="Hyperlink"/>
            <w:rFonts w:ascii="Times New Roman" w:hAnsi="Times New Roman" w:cs="Times New Roman"/>
            <w:color w:val="auto"/>
            <w:sz w:val="24"/>
            <w:szCs w:val="24"/>
          </w:rPr>
          <w:t>http://mfa.gov.il/MFA/ForeignPolicy/Terrorism/Photos/idf-humanshield.jpg</w:t>
        </w:r>
      </w:hyperlink>
      <w:r w:rsidRPr="00D300EE">
        <w:rPr>
          <w:rFonts w:ascii="Times New Roman" w:hAnsi="Times New Roman" w:cs="Times New Roman"/>
          <w:sz w:val="24"/>
          <w:szCs w:val="24"/>
        </w:rPr>
        <w:t>]</w:t>
      </w:r>
    </w:p>
    <w:p w:rsidR="00D300EE" w:rsidRPr="00D300EE" w:rsidRDefault="00D300EE" w:rsidP="00D300EE">
      <w:pPr>
        <w:spacing w:after="0" w:line="240" w:lineRule="auto"/>
        <w:rPr>
          <w:rFonts w:ascii="Times New Roman" w:hAnsi="Times New Roman" w:cs="Times New Roman"/>
          <w:sz w:val="24"/>
          <w:szCs w:val="24"/>
        </w:rPr>
      </w:pPr>
    </w:p>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is responsible of the destruction of homes in Gaza</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pStyle w:val="NormalWeb"/>
              <w:spacing w:before="0" w:beforeAutospacing="0" w:after="0" w:afterAutospacing="0"/>
              <w:ind w:left="2160" w:right="2076"/>
              <w:textAlignment w:val="baseline"/>
            </w:pPr>
            <w:r w:rsidRPr="00D300EE">
              <w:t>Hamas booby-traps</w:t>
            </w:r>
            <w:r w:rsidRPr="00D300EE">
              <w:rPr>
                <w:rStyle w:val="apple-converted-space"/>
                <w:bdr w:val="none" w:sz="0" w:space="0" w:color="auto" w:frame="1"/>
              </w:rPr>
              <w:t> </w:t>
            </w:r>
            <w:r w:rsidRPr="00D300EE">
              <w:rPr>
                <w:bdr w:val="none" w:sz="0" w:space="0" w:color="auto" w:frame="1"/>
              </w:rPr>
              <w:t>private homes in Gaza</w:t>
            </w:r>
            <w:r w:rsidRPr="00D300EE">
              <w:rPr>
                <w:rStyle w:val="apple-converted-space"/>
              </w:rPr>
              <w:t> </w:t>
            </w:r>
            <w:r w:rsidRPr="00D300EE">
              <w:t>and uses them as rocket-launching locations, firing positions for snipers, weapon caches as well as using their cellars as entrances to the terror tunnels. </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Hamas even uses Gazan mosques as terrorist facilities</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textAlignment w:val="baseline"/>
              <w:divId w:val="955136965"/>
              <w:rPr>
                <w:rFonts w:ascii="Times New Roman" w:hAnsi="Times New Roman" w:cs="Times New Roman"/>
                <w:sz w:val="24"/>
                <w:szCs w:val="24"/>
              </w:rPr>
            </w:pPr>
            <w:r w:rsidRPr="00D300EE">
              <w:rPr>
                <w:rFonts w:ascii="Times New Roman" w:hAnsi="Times New Roman" w:cs="Times New Roman"/>
                <w:sz w:val="24"/>
                <w:szCs w:val="24"/>
              </w:rPr>
              <w:t>Throughout Operation Protective Edge, IDF forces have discovered Hamas terrorists using mosques as terrorist facilities. Hamas exploits the IDF's sensitivity towards protecting civilian structures, particularly holy sites, by hiding command centers, weapons caches and tunnel entrances in mosques.</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Accusations regarding UNRWA facilities in Gaza</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textAlignment w:val="baseline"/>
              <w:divId w:val="38558914"/>
              <w:rPr>
                <w:rFonts w:ascii="Times New Roman" w:hAnsi="Times New Roman" w:cs="Times New Roman"/>
                <w:sz w:val="24"/>
                <w:szCs w:val="24"/>
              </w:rPr>
            </w:pPr>
            <w:r w:rsidRPr="00D300EE">
              <w:rPr>
                <w:rFonts w:ascii="Times New Roman" w:hAnsi="Times New Roman" w:cs="Times New Roman"/>
                <w:sz w:val="24"/>
                <w:szCs w:val="24"/>
              </w:rPr>
              <w:t>On numerous occasions, senior UN officials and the media have rushed to blame Israel for fatalities in UNRWA facilities. Every time, these accusations were issued just hours after an incident occurred and well before any sort of reasonable inquiry could take place. Israel is a democratic nation and as such does not shy away from accepting responsibility. Yet by blaming Israel before the facts are determined, the international community is playing into the hands of a terrorist organization that intentionally puts civilians in harm's way.</w:t>
            </w:r>
          </w:p>
        </w:tc>
      </w:tr>
    </w:tbl>
    <w:p w:rsidR="00D300EE" w:rsidRPr="00D300EE" w:rsidRDefault="00D300EE" w:rsidP="00D300EE">
      <w:pPr>
        <w:spacing w:after="0" w:line="240" w:lineRule="auto"/>
        <w:rPr>
          <w:rFonts w:ascii="Times New Roman" w:hAnsi="Times New Roman" w:cs="Times New Roman"/>
          <w:sz w:val="24"/>
          <w:szCs w:val="24"/>
        </w:rPr>
      </w:pPr>
      <w:r w:rsidRPr="00D300EE">
        <w:rPr>
          <w:rFonts w:ascii="Times New Roman" w:hAnsi="Times New Roman" w:cs="Times New Roman"/>
          <w:sz w:val="24"/>
          <w:szCs w:val="24"/>
        </w:rPr>
        <w:lastRenderedPageBreak/>
        <w:t xml:space="preserve">[Image: </w:t>
      </w:r>
      <w:hyperlink r:id="rId12" w:history="1">
        <w:r w:rsidRPr="00D300EE">
          <w:rPr>
            <w:rStyle w:val="Hyperlink"/>
            <w:rFonts w:ascii="Times New Roman" w:hAnsi="Times New Roman" w:cs="Times New Roman"/>
            <w:color w:val="auto"/>
            <w:sz w:val="24"/>
            <w:szCs w:val="24"/>
          </w:rPr>
          <w:t>http://mfa.gov.il/MFA/ForeignPolicy/Terrorism/Photos/idf-unrwa-aug2.jpg</w:t>
        </w:r>
      </w:hyperlink>
      <w:r w:rsidRPr="00D300EE">
        <w:rPr>
          <w:rFonts w:ascii="Times New Roman" w:hAnsi="Times New Roman" w:cs="Times New Roman"/>
          <w:sz w:val="24"/>
          <w:szCs w:val="24"/>
        </w:rPr>
        <w:t>]</w:t>
      </w:r>
    </w:p>
    <w:p w:rsidR="00D300EE" w:rsidRPr="00D300EE" w:rsidRDefault="00D300EE" w:rsidP="00D300EE">
      <w:pPr>
        <w:spacing w:after="0" w:line="240" w:lineRule="auto"/>
        <w:rPr>
          <w:rFonts w:ascii="Times New Roman" w:hAnsi="Times New Roman" w:cs="Times New Roman"/>
          <w:sz w:val="24"/>
          <w:szCs w:val="24"/>
        </w:rPr>
      </w:pPr>
    </w:p>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extends humanitarian ceasefire, Hamas fires on Israeli cities</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Israel respected the humanitarian ceasefire (26 July) from 8 am to 8 pm, but a few minutes after 8 pm Hamas resumed the rocket barrage at Israel's cities. Israel nevertheless decided to extend the ceasefire until midnight Sunday night (27 July). Hamas continues to fire at Israeli civilians.</w:t>
            </w:r>
            <w:r w:rsidRPr="00D300EE">
              <w:rPr>
                <w:rFonts w:ascii="Times New Roman" w:hAnsi="Times New Roman" w:cs="Times New Roman"/>
                <w:sz w:val="24"/>
                <w:szCs w:val="24"/>
              </w:rPr>
              <w:br/>
              <w:t>For the fifth time since the start of the operation, Israel has accepted and Hamas rejected a ceasefire proposal or humanitarian pause.</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u w:val="single"/>
          <w:bdr w:val="none" w:sz="0" w:space="0" w:color="auto" w:frame="1"/>
        </w:rPr>
        <w:t>Hamas violates humanitarian ceasefires</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On August 1, Israel accepted the UN/US proposal for a 72-hour humanitarian ceasefire. Hamas violated the ceasefire an hour-and-a-half after it went into effect when, at 09:30, an attack was carried out against IDF forces operating to decommission a terror tunnel.</w:t>
            </w:r>
            <w:r w:rsidRPr="00D300EE">
              <w:rPr>
                <w:rFonts w:ascii="Times New Roman" w:hAnsi="Times New Roman" w:cs="Times New Roman"/>
                <w:sz w:val="24"/>
                <w:szCs w:val="24"/>
              </w:rPr>
              <w:br/>
            </w:r>
            <w:r w:rsidRPr="00D300EE">
              <w:rPr>
                <w:rFonts w:ascii="Times New Roman" w:hAnsi="Times New Roman" w:cs="Times New Roman"/>
                <w:sz w:val="24"/>
                <w:szCs w:val="24"/>
              </w:rPr>
              <w:br/>
              <w:t>By repeatedly firing rockets during humanitarian ceasefires, Hamas and the other terrorist factions demonstrated their contempt for human life, including that of Gaza’s civilians who are being used as human shields and denied humanitarian assistance. </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continues to transfer humanitarian aid to Gaza</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bdr w:val="none" w:sz="0" w:space="0" w:color="auto" w:frame="1"/>
              </w:rPr>
              <w:t>Israel will continue its efforts to transfer humanitarian aid to the Gaza Strip, provided the ceasefire is respected and the border crossings that allow for the transfer of goods are not attacked by rockets, as has been the case many times in recent weeks.</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Part of conflict between Islamist extremism and the free world</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bdr w:val="none" w:sz="0" w:space="0" w:color="auto" w:frame="1"/>
              </w:rPr>
              <w:t>Like ISIS, Hamas is part of a movement that seeks to violently impose Islamist rule devoid of pluralism and basic human rights, especially those of women, minorities and gays.</w:t>
            </w:r>
            <w:r w:rsidRPr="00D300EE">
              <w:rPr>
                <w:rStyle w:val="apple-converted-space"/>
                <w:rFonts w:ascii="Times New Roman" w:hAnsi="Times New Roman" w:cs="Times New Roman"/>
                <w:sz w:val="24"/>
                <w:szCs w:val="24"/>
                <w:bdr w:val="none" w:sz="0" w:space="0" w:color="auto" w:frame="1"/>
              </w:rPr>
              <w:t> </w:t>
            </w:r>
            <w:r w:rsidRPr="00D300EE">
              <w:rPr>
                <w:rFonts w:ascii="Times New Roman" w:hAnsi="Times New Roman" w:cs="Times New Roman"/>
                <w:sz w:val="24"/>
                <w:szCs w:val="24"/>
                <w:bdr w:val="none" w:sz="0" w:space="0" w:color="auto" w:frame="1"/>
              </w:rPr>
              <w:br/>
            </w:r>
            <w:r w:rsidRPr="00D300EE">
              <w:rPr>
                <w:rFonts w:ascii="Times New Roman" w:hAnsi="Times New Roman" w:cs="Times New Roman"/>
                <w:sz w:val="24"/>
                <w:szCs w:val="24"/>
                <w:bdr w:val="none" w:sz="0" w:space="0" w:color="auto" w:frame="1"/>
              </w:rPr>
              <w:br/>
              <w:t xml:space="preserve">There is little difference between Hamas and other Islamist terrorist organizations, including al-Qaeda, </w:t>
            </w:r>
            <w:proofErr w:type="spellStart"/>
            <w:r w:rsidRPr="00D300EE">
              <w:rPr>
                <w:rFonts w:ascii="Times New Roman" w:hAnsi="Times New Roman" w:cs="Times New Roman"/>
                <w:sz w:val="24"/>
                <w:szCs w:val="24"/>
                <w:bdr w:val="none" w:sz="0" w:space="0" w:color="auto" w:frame="1"/>
              </w:rPr>
              <w:t>Hizbullah</w:t>
            </w:r>
            <w:proofErr w:type="spellEnd"/>
            <w:r w:rsidRPr="00D300EE">
              <w:rPr>
                <w:rFonts w:ascii="Times New Roman" w:hAnsi="Times New Roman" w:cs="Times New Roman"/>
                <w:sz w:val="24"/>
                <w:szCs w:val="24"/>
                <w:bdr w:val="none" w:sz="0" w:space="0" w:color="auto" w:frame="1"/>
              </w:rPr>
              <w:t xml:space="preserve">, ISIS, Boko Haram and the </w:t>
            </w:r>
            <w:proofErr w:type="spellStart"/>
            <w:r w:rsidRPr="00D300EE">
              <w:rPr>
                <w:rFonts w:ascii="Times New Roman" w:hAnsi="Times New Roman" w:cs="Times New Roman"/>
                <w:sz w:val="24"/>
                <w:szCs w:val="24"/>
                <w:bdr w:val="none" w:sz="0" w:space="0" w:color="auto" w:frame="1"/>
              </w:rPr>
              <w:t>Nusra</w:t>
            </w:r>
            <w:proofErr w:type="spellEnd"/>
            <w:r w:rsidRPr="00D300EE">
              <w:rPr>
                <w:rFonts w:ascii="Times New Roman" w:hAnsi="Times New Roman" w:cs="Times New Roman"/>
                <w:sz w:val="24"/>
                <w:szCs w:val="24"/>
                <w:bdr w:val="none" w:sz="0" w:space="0" w:color="auto" w:frame="1"/>
              </w:rPr>
              <w:t xml:space="preserve"> Front. They sanctify death while Israel sanctifies life. They trample human rights while Israel protects democracy and equality.</w:t>
            </w:r>
            <w:r w:rsidRPr="00D300EE">
              <w:rPr>
                <w:rFonts w:ascii="Times New Roman" w:hAnsi="Times New Roman" w:cs="Times New Roman"/>
                <w:sz w:val="24"/>
                <w:szCs w:val="24"/>
              </w:rPr>
              <w:br/>
            </w:r>
            <w:r w:rsidRPr="00D300EE">
              <w:rPr>
                <w:rFonts w:ascii="Times New Roman" w:hAnsi="Times New Roman" w:cs="Times New Roman"/>
                <w:sz w:val="24"/>
                <w:szCs w:val="24"/>
              </w:rPr>
              <w:br/>
              <w:t xml:space="preserve">Hamas' brutality was further exposed with the summary executions (August 22) of at least 18 </w:t>
            </w:r>
            <w:r w:rsidRPr="00D300EE">
              <w:rPr>
                <w:rFonts w:ascii="Times New Roman" w:hAnsi="Times New Roman" w:cs="Times New Roman"/>
                <w:sz w:val="24"/>
                <w:szCs w:val="24"/>
              </w:rPr>
              <w:lastRenderedPageBreak/>
              <w:t>Palestinian residents of Gaza. The cold-blooded shooting of civilians after being paraded in broad daylight in front of a crowd assembled in a public square bears a chilling resemblance to the executions carried out by ISIS in Iraq and Syria.</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lastRenderedPageBreak/>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Rehabilitation of Gaza must be linked to demilitarization</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pStyle w:val="NormalWeb"/>
              <w:spacing w:before="0" w:beforeAutospacing="0" w:after="0" w:afterAutospacing="0"/>
              <w:ind w:left="2160" w:right="2076"/>
              <w:textAlignment w:val="baseline"/>
            </w:pPr>
            <w:r w:rsidRPr="00D300EE">
              <w:rPr>
                <w:bdr w:val="none" w:sz="0" w:space="0" w:color="auto" w:frame="1"/>
              </w:rPr>
              <w:t>The rehabilitation and development of Gaza is linked to disarming the terrorist organizations in Gaza from rockets, tunnels and other threats.</w:t>
            </w:r>
          </w:p>
          <w:p w:rsidR="00D300EE" w:rsidRPr="00D300EE" w:rsidRDefault="00D300EE" w:rsidP="00D300EE">
            <w:pPr>
              <w:pStyle w:val="NormalWeb"/>
              <w:spacing w:before="0" w:beforeAutospacing="0" w:after="0" w:afterAutospacing="0"/>
              <w:ind w:left="2160" w:right="2076"/>
              <w:textAlignment w:val="baseline"/>
            </w:pPr>
            <w:r w:rsidRPr="00D300EE">
              <w:t>Although Hamas has been firing its missiles against Israeli civilians for years, the recent confrontation revealed the full extent of the terror infrastructure in the Gaza Strip. Hamas has acquired or produced a huge arsenal of rockets with varying ranges, anti-tank rocket-propelled grenades (RPGs), large amounts of explosives,</w:t>
            </w:r>
            <w:r w:rsidRPr="00D300EE">
              <w:rPr>
                <w:rStyle w:val="apple-converted-space"/>
              </w:rPr>
              <w:t> </w:t>
            </w:r>
            <w:hyperlink r:id="rId13" w:history="1">
              <w:r w:rsidRPr="00D300EE">
                <w:rPr>
                  <w:rStyle w:val="Hyperlink"/>
                  <w:color w:val="auto"/>
                  <w:bdr w:val="none" w:sz="0" w:space="0" w:color="auto" w:frame="1"/>
                </w:rPr>
                <w:t>offensive terror tunnels</w:t>
              </w:r>
            </w:hyperlink>
            <w:r w:rsidRPr="00D300EE">
              <w:rPr>
                <w:rStyle w:val="apple-converted-space"/>
              </w:rPr>
              <w:t> </w:t>
            </w:r>
            <w:r w:rsidRPr="00D300EE">
              <w:t>and a great number of light weapons.</w:t>
            </w:r>
            <w:r w:rsidRPr="00D300EE">
              <w:br/>
            </w:r>
            <w:r w:rsidRPr="00D300EE">
              <w:br/>
              <w:t>In order to prevent the terrorist organizations in Gaza from rearming with even deadlier weapons, which will inevitably result in renewed hostilities, the Gaza Strip must be demilitarized.</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Goods entering Gaza must be controlled</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The vast terror infrastructure which developed in Gaza in recent years became possible only through the misuse of funds and raw materials that entered the Gaza Strip for civilian use. The extent of Gaza's terror infrastructure confirmed Israel's intelligence assessments and its calls for tightening controls over the import of dual-use goods such as concrete and building materials used to construct terror tunnels and infrastructures.</w:t>
            </w:r>
            <w:r w:rsidRPr="00D300EE">
              <w:rPr>
                <w:rFonts w:ascii="Times New Roman" w:hAnsi="Times New Roman" w:cs="Times New Roman"/>
                <w:sz w:val="24"/>
                <w:szCs w:val="24"/>
              </w:rPr>
              <w:br/>
            </w:r>
            <w:r w:rsidRPr="00D300EE">
              <w:rPr>
                <w:rFonts w:ascii="Times New Roman" w:hAnsi="Times New Roman" w:cs="Times New Roman"/>
                <w:sz w:val="24"/>
                <w:szCs w:val="24"/>
              </w:rPr>
              <w:br/>
            </w:r>
            <w:r w:rsidRPr="00D300EE">
              <w:rPr>
                <w:rStyle w:val="Strong"/>
                <w:rFonts w:ascii="Times New Roman" w:hAnsi="Times New Roman" w:cs="Times New Roman"/>
                <w:sz w:val="24"/>
                <w:szCs w:val="24"/>
                <w:bdr w:val="none" w:sz="0" w:space="0" w:color="auto" w:frame="1"/>
              </w:rPr>
              <w:t>This is why, paradoxically, the only way to increase the flow of goods into Gaza is by tightening control over what goes in.</w:t>
            </w:r>
            <w:r w:rsidRPr="00D300EE">
              <w:rPr>
                <w:rStyle w:val="apple-converted-space"/>
                <w:rFonts w:ascii="Times New Roman" w:hAnsi="Times New Roman" w:cs="Times New Roman"/>
                <w:sz w:val="24"/>
                <w:szCs w:val="24"/>
              </w:rPr>
              <w:t> </w:t>
            </w:r>
            <w:r w:rsidRPr="00D300EE">
              <w:rPr>
                <w:rFonts w:ascii="Times New Roman" w:hAnsi="Times New Roman" w:cs="Times New Roman"/>
                <w:sz w:val="24"/>
                <w:szCs w:val="24"/>
              </w:rPr>
              <w:t>Better mechanisms have to be put in place to ensure that  building materials going into Gaza do not end up being used for the construction of attack tunnels.</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Israel accepts the Egyptian ceasefire proposal</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On August 5, Israel accepted the Egyptian ceasefire proposal. Exactly three weeks earlier (15 July), three days prior to the start of the ground operation, Israel also accepted the Egyptian proposal. Hamas rejected it outright.</w:t>
            </w:r>
            <w:r w:rsidRPr="00D300EE">
              <w:rPr>
                <w:rFonts w:ascii="Times New Roman" w:hAnsi="Times New Roman" w:cs="Times New Roman"/>
                <w:sz w:val="24"/>
                <w:szCs w:val="24"/>
              </w:rPr>
              <w:br/>
            </w:r>
            <w:r w:rsidRPr="00D300EE">
              <w:rPr>
                <w:rFonts w:ascii="Times New Roman" w:hAnsi="Times New Roman" w:cs="Times New Roman"/>
                <w:sz w:val="24"/>
                <w:szCs w:val="24"/>
              </w:rPr>
              <w:br/>
              <w:t>Hamas continued to violate every humanitarian ceasefire, repeatedly resuming the launching of rockets at Israel. After a respite lasting from August 10-19, Hamas once again resumed massive rocket barrages. Israel continues to maintain that it will not negotiate under fire.</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bdr w:val="none" w:sz="0" w:space="0" w:color="auto" w:frame="1"/>
        </w:rPr>
      </w:pPr>
      <w:r w:rsidRPr="00D300EE">
        <w:rPr>
          <w:rFonts w:ascii="Times New Roman" w:hAnsi="Times New Roman" w:cs="Times New Roman"/>
          <w:sz w:val="24"/>
          <w:szCs w:val="24"/>
        </w:rPr>
        <w:lastRenderedPageBreak/>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u w:val="single"/>
          <w:bdr w:val="none" w:sz="0" w:space="0" w:color="auto" w:frame="1"/>
        </w:rPr>
        <w:t>Israel left Gaza in 2005 and does not want to return</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rPr>
              <w:t>Israel did not want to re-enter the Gaza Strip. It left Gaza completely in August 2005 in the hope of never returning. Instead of developing the Gaza Strip, the Hamas regime has turned it into a terror fortress and established a fundamentalist dictatorship whose declared goal is the destruction of Israel.</w:t>
            </w:r>
            <w:r w:rsidRPr="00D300EE">
              <w:rPr>
                <w:rFonts w:ascii="Times New Roman" w:hAnsi="Times New Roman" w:cs="Times New Roman"/>
                <w:sz w:val="24"/>
                <w:szCs w:val="24"/>
              </w:rPr>
              <w:br/>
            </w:r>
            <w:r w:rsidRPr="00D300EE">
              <w:rPr>
                <w:rFonts w:ascii="Times New Roman" w:hAnsi="Times New Roman" w:cs="Times New Roman"/>
                <w:sz w:val="24"/>
                <w:szCs w:val="24"/>
              </w:rPr>
              <w:br/>
              <w:t>In light of Hamas' rocket attacks, and the dangerous attempts to infiltrate Israeli territory, Israel must defend its citizens and will continue to act as necessary until quiet is achieved.</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The appointment of William Schabas to head UN "commission of inquiry"</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pStyle w:val="NormalWeb"/>
              <w:spacing w:before="0" w:beforeAutospacing="0" w:after="0" w:afterAutospacing="0"/>
              <w:ind w:left="2160" w:right="2076"/>
              <w:textAlignment w:val="baseline"/>
            </w:pPr>
            <w:r w:rsidRPr="00D300EE">
              <w:rPr>
                <w:bdr w:val="none" w:sz="0" w:space="0" w:color="auto" w:frame="1"/>
              </w:rPr>
              <w:t>The appointment of a strongly biased critic of Israel as chairman of the UN Human Rights Council's "commission of inquiry" demonstrates that Israel cannot get a fair hearing from the UNHRC. The Council is once again betraying its own mission when instead of serving human rights, it lends its legitimacy to terrorist groups like Hamas.</w:t>
            </w:r>
          </w:p>
          <w:p w:rsidR="00D300EE" w:rsidRPr="00D300EE" w:rsidRDefault="00D300EE" w:rsidP="00D300EE">
            <w:pPr>
              <w:spacing w:line="240" w:lineRule="auto"/>
              <w:ind w:left="2160" w:right="2076"/>
              <w:rPr>
                <w:rFonts w:ascii="Times New Roman" w:hAnsi="Times New Roman" w:cs="Times New Roman"/>
                <w:sz w:val="24"/>
                <w:szCs w:val="24"/>
              </w:rPr>
            </w:pPr>
            <w:r w:rsidRPr="00D300EE">
              <w:rPr>
                <w:rFonts w:ascii="Times New Roman" w:hAnsi="Times New Roman" w:cs="Times New Roman"/>
                <w:sz w:val="24"/>
                <w:szCs w:val="24"/>
                <w:bdr w:val="none" w:sz="0" w:space="0" w:color="auto" w:frame="1"/>
              </w:rPr>
              <w:t>Given his outspoken anti-Israeli positions, including previous calls for prosecuting Israeli leaders, Mr. Schabas should have</w:t>
            </w:r>
            <w:r w:rsidRPr="00D300EE">
              <w:rPr>
                <w:rStyle w:val="apple-converted-space"/>
                <w:rFonts w:ascii="Times New Roman" w:hAnsi="Times New Roman" w:cs="Times New Roman"/>
                <w:sz w:val="24"/>
                <w:szCs w:val="24"/>
                <w:bdr w:val="none" w:sz="0" w:space="0" w:color="auto" w:frame="1"/>
                <w:rtl/>
              </w:rPr>
              <w:t> </w:t>
            </w:r>
            <w:r w:rsidRPr="00D300EE">
              <w:rPr>
                <w:rFonts w:ascii="Times New Roman" w:hAnsi="Times New Roman" w:cs="Times New Roman"/>
                <w:sz w:val="24"/>
                <w:szCs w:val="24"/>
                <w:bdr w:val="none" w:sz="0" w:space="0" w:color="auto" w:frame="1"/>
              </w:rPr>
              <w:t>disqualified himself from presiding over the commission. His choice as head of the commission clearly predetermines its outcome and unveils the true intentions of the UNHCR as well as the lack of integrity of Mr. Schabas.</w:t>
            </w:r>
          </w:p>
        </w:tc>
      </w:tr>
    </w:tbl>
    <w:p w:rsidR="00D300EE" w:rsidRPr="00D300EE" w:rsidRDefault="00D300EE" w:rsidP="00D300EE">
      <w:pPr>
        <w:shd w:val="clear" w:color="auto" w:fill="FFFFFF"/>
        <w:spacing w:before="45" w:line="240" w:lineRule="auto"/>
        <w:ind w:left="150" w:right="150"/>
        <w:textAlignment w:val="baseline"/>
        <w:rPr>
          <w:rStyle w:val="Hyperlink"/>
          <w:rFonts w:ascii="Times New Roman" w:hAnsi="Times New Roman" w:cs="Times New Roman"/>
          <w:color w:val="auto"/>
          <w:sz w:val="24"/>
          <w:szCs w:val="24"/>
          <w:u w:val="none"/>
          <w:bdr w:val="none" w:sz="0" w:space="0" w:color="auto" w:frame="1"/>
        </w:rPr>
      </w:pPr>
      <w:r w:rsidRPr="00D300EE">
        <w:rPr>
          <w:rFonts w:ascii="Times New Roman" w:hAnsi="Times New Roman" w:cs="Times New Roman"/>
          <w:sz w:val="24"/>
          <w:szCs w:val="24"/>
        </w:rPr>
        <w:fldChar w:fldCharType="begin"/>
      </w:r>
      <w:r w:rsidRPr="00D300EE">
        <w:rPr>
          <w:rFonts w:ascii="Times New Roman" w:hAnsi="Times New Roman" w:cs="Times New Roman"/>
          <w:sz w:val="24"/>
          <w:szCs w:val="24"/>
        </w:rPr>
        <w:instrText xml:space="preserve"> HYPERLINK "http://mfa.gov.il/MFA/ForeignPolicy/FAQ/Pages/Operation-Protective-Edge-The-facts.aspx" \l "blank" </w:instrText>
      </w:r>
      <w:r w:rsidRPr="00D300EE">
        <w:rPr>
          <w:rFonts w:ascii="Times New Roman" w:hAnsi="Times New Roman" w:cs="Times New Roman"/>
          <w:sz w:val="24"/>
          <w:szCs w:val="24"/>
        </w:rPr>
        <w:fldChar w:fldCharType="separate"/>
      </w:r>
    </w:p>
    <w:p w:rsidR="00D300EE" w:rsidRPr="00D300EE" w:rsidRDefault="00D300EE" w:rsidP="00D300EE">
      <w:pPr>
        <w:shd w:val="clear" w:color="auto" w:fill="FFFFFF"/>
        <w:spacing w:before="45" w:line="240" w:lineRule="auto"/>
        <w:ind w:left="150" w:right="150"/>
        <w:textAlignment w:val="baseline"/>
        <w:rPr>
          <w:rFonts w:ascii="Times New Roman" w:hAnsi="Times New Roman" w:cs="Times New Roman"/>
          <w:b/>
          <w:bCs/>
          <w:sz w:val="24"/>
          <w:szCs w:val="24"/>
        </w:rPr>
      </w:pPr>
      <w:r w:rsidRPr="00D300EE">
        <w:rPr>
          <w:rFonts w:ascii="Times New Roman" w:hAnsi="Times New Roman" w:cs="Times New Roman"/>
          <w:b/>
          <w:bCs/>
          <w:sz w:val="24"/>
          <w:szCs w:val="24"/>
          <w:bdr w:val="none" w:sz="0" w:space="0" w:color="auto" w:frame="1"/>
        </w:rPr>
        <w:t>A new diplomatic horizon</w:t>
      </w:r>
    </w:p>
    <w:p w:rsidR="00D300EE" w:rsidRPr="00D300EE" w:rsidRDefault="00D300EE" w:rsidP="00D300EE">
      <w:pPr>
        <w:shd w:val="clear" w:color="auto" w:fill="FFFFFF"/>
        <w:spacing w:line="240" w:lineRule="auto"/>
        <w:textAlignment w:val="baseline"/>
        <w:rPr>
          <w:rFonts w:ascii="Times New Roman" w:hAnsi="Times New Roman" w:cs="Times New Roman"/>
          <w:sz w:val="24"/>
          <w:szCs w:val="24"/>
        </w:rPr>
      </w:pPr>
      <w:r w:rsidRPr="00D300EE">
        <w:rPr>
          <w:rFonts w:ascii="Times New Roman" w:hAnsi="Times New Roman" w:cs="Times New Roman"/>
          <w:sz w:val="24"/>
          <w:szCs w:val="24"/>
        </w:rPr>
        <w:fldChar w:fldCharType="end"/>
      </w:r>
    </w:p>
    <w:tbl>
      <w:tblPr>
        <w:tblW w:w="13605" w:type="dxa"/>
        <w:jc w:val="center"/>
        <w:tblCellMar>
          <w:left w:w="0" w:type="dxa"/>
          <w:right w:w="0" w:type="dxa"/>
        </w:tblCellMar>
        <w:tblLook w:val="04A0" w:firstRow="1" w:lastRow="0" w:firstColumn="1" w:lastColumn="0" w:noHBand="0" w:noVBand="1"/>
      </w:tblPr>
      <w:tblGrid>
        <w:gridCol w:w="13605"/>
      </w:tblGrid>
      <w:tr w:rsidR="00D300EE" w:rsidRPr="00D300EE" w:rsidTr="00D300EE">
        <w:trPr>
          <w:jc w:val="center"/>
        </w:trPr>
        <w:tc>
          <w:tcPr>
            <w:tcW w:w="0" w:type="auto"/>
            <w:tcBorders>
              <w:top w:val="nil"/>
              <w:left w:val="nil"/>
              <w:bottom w:val="nil"/>
              <w:right w:val="nil"/>
            </w:tcBorders>
            <w:vAlign w:val="bottom"/>
            <w:hideMark/>
          </w:tcPr>
          <w:p w:rsidR="00D300EE" w:rsidRPr="00D300EE" w:rsidRDefault="00D300EE" w:rsidP="00D300EE">
            <w:pPr>
              <w:pStyle w:val="NormalWeb"/>
              <w:spacing w:before="0" w:beforeAutospacing="0" w:after="0" w:afterAutospacing="0"/>
              <w:ind w:left="2160" w:right="2076"/>
              <w:textAlignment w:val="baseline"/>
              <w:divId w:val="233125134"/>
            </w:pPr>
            <w:r w:rsidRPr="00D300EE">
              <w:t>​</w:t>
            </w:r>
            <w:r w:rsidRPr="00D300EE">
              <w:rPr>
                <w:bdr w:val="none" w:sz="0" w:space="0" w:color="auto" w:frame="1"/>
              </w:rPr>
              <w:t>Israel looks forward to achieving a new diplomatic horizon and to restarting peace negotiations with a Palestinian government committed to peace, to ending terrorism and to fulfilling previous Palestinian commitments. Israel hopes that</w:t>
            </w:r>
            <w:r w:rsidRPr="00D300EE">
              <w:rPr>
                <w:rStyle w:val="apple-converted-space"/>
                <w:bdr w:val="none" w:sz="0" w:space="0" w:color="auto" w:frame="1"/>
              </w:rPr>
              <w:t> </w:t>
            </w:r>
            <w:r w:rsidRPr="00D300EE">
              <w:rPr>
                <w:bdr w:val="none" w:sz="0" w:space="0" w:color="auto" w:frame="1"/>
              </w:rPr>
              <w:t>Palestinian Authority President Mahmoud Abbas plays a constructive role.</w:t>
            </w:r>
          </w:p>
        </w:tc>
      </w:tr>
    </w:tbl>
    <w:p w:rsidR="00D300EE" w:rsidRPr="00643C26" w:rsidRDefault="00D300EE" w:rsidP="00410082">
      <w:pPr>
        <w:spacing w:after="0" w:line="240" w:lineRule="auto"/>
        <w:rPr>
          <w:rFonts w:ascii="Times New Roman" w:hAnsi="Times New Roman" w:cs="Times New Roman"/>
          <w:sz w:val="24"/>
        </w:rPr>
      </w:pPr>
    </w:p>
    <w:sectPr w:rsidR="00D300EE" w:rsidRPr="0064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4"/>
  </w:num>
  <w:num w:numId="5">
    <w:abstractNumId w:val="7"/>
  </w:num>
  <w:num w:numId="6">
    <w:abstractNumId w:val="6"/>
  </w:num>
  <w:num w:numId="7">
    <w:abstractNumId w:val="10"/>
  </w:num>
  <w:num w:numId="8">
    <w:abstractNumId w:val="1"/>
  </w:num>
  <w:num w:numId="9">
    <w:abstractNumId w:val="0"/>
  </w:num>
  <w:num w:numId="10">
    <w:abstractNumId w:val="3"/>
  </w:num>
  <w:num w:numId="11">
    <w:abstractNumId w:val="9"/>
  </w:num>
  <w:num w:numId="12">
    <w:abstractNumId w:val="12"/>
  </w:num>
  <w:num w:numId="13">
    <w:abstractNumId w:val="15"/>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72320"/>
    <w:rsid w:val="00394198"/>
    <w:rsid w:val="00397DB3"/>
    <w:rsid w:val="003B2812"/>
    <w:rsid w:val="00410082"/>
    <w:rsid w:val="0052223C"/>
    <w:rsid w:val="00545BDE"/>
    <w:rsid w:val="00574824"/>
    <w:rsid w:val="00582FAD"/>
    <w:rsid w:val="005A63E3"/>
    <w:rsid w:val="00643C26"/>
    <w:rsid w:val="00652C26"/>
    <w:rsid w:val="00724F03"/>
    <w:rsid w:val="007333CA"/>
    <w:rsid w:val="00775219"/>
    <w:rsid w:val="008F52C8"/>
    <w:rsid w:val="009B5AF5"/>
    <w:rsid w:val="009F75E6"/>
    <w:rsid w:val="00A0576D"/>
    <w:rsid w:val="00A05FD6"/>
    <w:rsid w:val="00A235E6"/>
    <w:rsid w:val="00AA33B1"/>
    <w:rsid w:val="00B319F7"/>
    <w:rsid w:val="00BB2FF1"/>
    <w:rsid w:val="00D300EE"/>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20520828">
      <w:bodyDiv w:val="1"/>
      <w:marLeft w:val="0"/>
      <w:marRight w:val="0"/>
      <w:marTop w:val="0"/>
      <w:marBottom w:val="0"/>
      <w:divBdr>
        <w:top w:val="none" w:sz="0" w:space="0" w:color="auto"/>
        <w:left w:val="none" w:sz="0" w:space="0" w:color="auto"/>
        <w:bottom w:val="none" w:sz="0" w:space="0" w:color="auto"/>
        <w:right w:val="none" w:sz="0" w:space="0" w:color="auto"/>
      </w:divBdr>
      <w:divsChild>
        <w:div w:id="948317949">
          <w:marLeft w:val="0"/>
          <w:marRight w:val="0"/>
          <w:marTop w:val="0"/>
          <w:marBottom w:val="0"/>
          <w:divBdr>
            <w:top w:val="single" w:sz="6" w:space="0" w:color="D8D8D8"/>
            <w:left w:val="none" w:sz="0" w:space="0" w:color="auto"/>
            <w:bottom w:val="none" w:sz="0" w:space="0" w:color="auto"/>
            <w:right w:val="none" w:sz="0" w:space="0" w:color="auto"/>
          </w:divBdr>
          <w:divsChild>
            <w:div w:id="1292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40467484">
      <w:bodyDiv w:val="1"/>
      <w:marLeft w:val="0"/>
      <w:marRight w:val="0"/>
      <w:marTop w:val="0"/>
      <w:marBottom w:val="0"/>
      <w:divBdr>
        <w:top w:val="none" w:sz="0" w:space="0" w:color="auto"/>
        <w:left w:val="none" w:sz="0" w:space="0" w:color="auto"/>
        <w:bottom w:val="none" w:sz="0" w:space="0" w:color="auto"/>
        <w:right w:val="none" w:sz="0" w:space="0" w:color="auto"/>
      </w:divBdr>
      <w:divsChild>
        <w:div w:id="101069434">
          <w:marLeft w:val="0"/>
          <w:marRight w:val="0"/>
          <w:marTop w:val="0"/>
          <w:marBottom w:val="0"/>
          <w:divBdr>
            <w:top w:val="single" w:sz="6" w:space="0" w:color="D8D8D8"/>
            <w:left w:val="none" w:sz="0" w:space="0" w:color="auto"/>
            <w:bottom w:val="none" w:sz="0" w:space="0" w:color="auto"/>
            <w:right w:val="none" w:sz="0" w:space="0" w:color="auto"/>
          </w:divBdr>
          <w:divsChild>
            <w:div w:id="1921406228">
              <w:marLeft w:val="0"/>
              <w:marRight w:val="0"/>
              <w:marTop w:val="0"/>
              <w:marBottom w:val="0"/>
              <w:divBdr>
                <w:top w:val="none" w:sz="0" w:space="0" w:color="auto"/>
                <w:left w:val="none" w:sz="0" w:space="0" w:color="auto"/>
                <w:bottom w:val="none" w:sz="0" w:space="0" w:color="auto"/>
                <w:right w:val="none" w:sz="0" w:space="0" w:color="auto"/>
              </w:divBdr>
            </w:div>
          </w:divsChild>
        </w:div>
        <w:div w:id="233125134">
          <w:marLeft w:val="0"/>
          <w:marRight w:val="0"/>
          <w:marTop w:val="0"/>
          <w:marBottom w:val="0"/>
          <w:divBdr>
            <w:top w:val="none" w:sz="0" w:space="0" w:color="auto"/>
            <w:left w:val="none" w:sz="0" w:space="0" w:color="auto"/>
            <w:bottom w:val="none" w:sz="0" w:space="0" w:color="auto"/>
            <w:right w:val="none" w:sz="0" w:space="0" w:color="auto"/>
          </w:divBdr>
        </w:div>
      </w:divsChild>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9644">
      <w:bodyDiv w:val="1"/>
      <w:marLeft w:val="0"/>
      <w:marRight w:val="0"/>
      <w:marTop w:val="0"/>
      <w:marBottom w:val="0"/>
      <w:divBdr>
        <w:top w:val="none" w:sz="0" w:space="0" w:color="auto"/>
        <w:left w:val="none" w:sz="0" w:space="0" w:color="auto"/>
        <w:bottom w:val="none" w:sz="0" w:space="0" w:color="auto"/>
        <w:right w:val="none" w:sz="0" w:space="0" w:color="auto"/>
      </w:divBdr>
      <w:divsChild>
        <w:div w:id="43261397">
          <w:marLeft w:val="0"/>
          <w:marRight w:val="0"/>
          <w:marTop w:val="0"/>
          <w:marBottom w:val="0"/>
          <w:divBdr>
            <w:top w:val="single" w:sz="6" w:space="0" w:color="D8D8D8"/>
            <w:left w:val="none" w:sz="0" w:space="0" w:color="auto"/>
            <w:bottom w:val="none" w:sz="0" w:space="0" w:color="auto"/>
            <w:right w:val="none" w:sz="0" w:space="0" w:color="auto"/>
          </w:divBdr>
          <w:divsChild>
            <w:div w:id="1780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1995990982">
          <w:marLeft w:val="0"/>
          <w:marRight w:val="0"/>
          <w:marTop w:val="0"/>
          <w:marBottom w:val="0"/>
          <w:divBdr>
            <w:top w:val="single" w:sz="6" w:space="0" w:color="D8D8D8"/>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sChild>
        </w:div>
        <w:div w:id="955136965">
          <w:marLeft w:val="0"/>
          <w:marRight w:val="0"/>
          <w:marTop w:val="0"/>
          <w:marBottom w:val="0"/>
          <w:divBdr>
            <w:top w:val="none" w:sz="0" w:space="0" w:color="auto"/>
            <w:left w:val="none" w:sz="0" w:space="0" w:color="auto"/>
            <w:bottom w:val="none" w:sz="0" w:space="0" w:color="auto"/>
            <w:right w:val="none" w:sz="0" w:space="0" w:color="auto"/>
          </w:divBdr>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392971722">
      <w:bodyDiv w:val="1"/>
      <w:marLeft w:val="0"/>
      <w:marRight w:val="0"/>
      <w:marTop w:val="0"/>
      <w:marBottom w:val="0"/>
      <w:divBdr>
        <w:top w:val="none" w:sz="0" w:space="0" w:color="auto"/>
        <w:left w:val="none" w:sz="0" w:space="0" w:color="auto"/>
        <w:bottom w:val="none" w:sz="0" w:space="0" w:color="auto"/>
        <w:right w:val="none" w:sz="0" w:space="0" w:color="auto"/>
      </w:divBdr>
      <w:divsChild>
        <w:div w:id="1999306857">
          <w:marLeft w:val="0"/>
          <w:marRight w:val="0"/>
          <w:marTop w:val="0"/>
          <w:marBottom w:val="0"/>
          <w:divBdr>
            <w:top w:val="single" w:sz="6" w:space="0" w:color="D8D8D8"/>
            <w:left w:val="none" w:sz="0" w:space="0" w:color="auto"/>
            <w:bottom w:val="none" w:sz="0" w:space="0" w:color="auto"/>
            <w:right w:val="none" w:sz="0" w:space="0" w:color="auto"/>
          </w:divBdr>
          <w:divsChild>
            <w:div w:id="1391002721">
              <w:marLeft w:val="0"/>
              <w:marRight w:val="0"/>
              <w:marTop w:val="0"/>
              <w:marBottom w:val="0"/>
              <w:divBdr>
                <w:top w:val="none" w:sz="0" w:space="0" w:color="auto"/>
                <w:left w:val="none" w:sz="0" w:space="0" w:color="auto"/>
                <w:bottom w:val="none" w:sz="0" w:space="0" w:color="auto"/>
                <w:right w:val="none" w:sz="0" w:space="0" w:color="auto"/>
              </w:divBdr>
            </w:div>
          </w:divsChild>
        </w:div>
        <w:div w:id="1317689979">
          <w:marLeft w:val="0"/>
          <w:marRight w:val="0"/>
          <w:marTop w:val="0"/>
          <w:marBottom w:val="0"/>
          <w:divBdr>
            <w:top w:val="none" w:sz="0" w:space="0" w:color="auto"/>
            <w:left w:val="none" w:sz="0" w:space="0" w:color="auto"/>
            <w:bottom w:val="none" w:sz="0" w:space="0" w:color="auto"/>
            <w:right w:val="none" w:sz="0" w:space="0" w:color="auto"/>
          </w:divBdr>
        </w:div>
      </w:divsChild>
    </w:div>
    <w:div w:id="438258123">
      <w:bodyDiv w:val="1"/>
      <w:marLeft w:val="0"/>
      <w:marRight w:val="0"/>
      <w:marTop w:val="0"/>
      <w:marBottom w:val="0"/>
      <w:divBdr>
        <w:top w:val="none" w:sz="0" w:space="0" w:color="auto"/>
        <w:left w:val="none" w:sz="0" w:space="0" w:color="auto"/>
        <w:bottom w:val="none" w:sz="0" w:space="0" w:color="auto"/>
        <w:right w:val="none" w:sz="0" w:space="0" w:color="auto"/>
      </w:divBdr>
      <w:divsChild>
        <w:div w:id="129641132">
          <w:marLeft w:val="0"/>
          <w:marRight w:val="0"/>
          <w:marTop w:val="0"/>
          <w:marBottom w:val="0"/>
          <w:divBdr>
            <w:top w:val="single" w:sz="6" w:space="0" w:color="D8D8D8"/>
            <w:left w:val="none" w:sz="0" w:space="0" w:color="auto"/>
            <w:bottom w:val="none" w:sz="0" w:space="0" w:color="auto"/>
            <w:right w:val="none" w:sz="0" w:space="0" w:color="auto"/>
          </w:divBdr>
          <w:divsChild>
            <w:div w:id="1374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78033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0049">
          <w:marLeft w:val="0"/>
          <w:marRight w:val="0"/>
          <w:marTop w:val="0"/>
          <w:marBottom w:val="0"/>
          <w:divBdr>
            <w:top w:val="single" w:sz="6" w:space="0" w:color="D8D8D8"/>
            <w:left w:val="none" w:sz="0" w:space="0" w:color="auto"/>
            <w:bottom w:val="none" w:sz="0" w:space="0" w:color="auto"/>
            <w:right w:val="none" w:sz="0" w:space="0" w:color="auto"/>
          </w:divBdr>
          <w:divsChild>
            <w:div w:id="1982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450">
      <w:bodyDiv w:val="1"/>
      <w:marLeft w:val="0"/>
      <w:marRight w:val="0"/>
      <w:marTop w:val="0"/>
      <w:marBottom w:val="0"/>
      <w:divBdr>
        <w:top w:val="none" w:sz="0" w:space="0" w:color="auto"/>
        <w:left w:val="none" w:sz="0" w:space="0" w:color="auto"/>
        <w:bottom w:val="none" w:sz="0" w:space="0" w:color="auto"/>
        <w:right w:val="none" w:sz="0" w:space="0" w:color="auto"/>
      </w:divBdr>
      <w:divsChild>
        <w:div w:id="1375543010">
          <w:marLeft w:val="0"/>
          <w:marRight w:val="0"/>
          <w:marTop w:val="0"/>
          <w:marBottom w:val="0"/>
          <w:divBdr>
            <w:top w:val="single" w:sz="6" w:space="0" w:color="D8D8D8"/>
            <w:left w:val="none" w:sz="0" w:space="0" w:color="auto"/>
            <w:bottom w:val="none" w:sz="0" w:space="0" w:color="auto"/>
            <w:right w:val="none" w:sz="0" w:space="0" w:color="auto"/>
          </w:divBdr>
          <w:divsChild>
            <w:div w:id="427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5251">
      <w:bodyDiv w:val="1"/>
      <w:marLeft w:val="0"/>
      <w:marRight w:val="0"/>
      <w:marTop w:val="0"/>
      <w:marBottom w:val="0"/>
      <w:divBdr>
        <w:top w:val="none" w:sz="0" w:space="0" w:color="auto"/>
        <w:left w:val="none" w:sz="0" w:space="0" w:color="auto"/>
        <w:bottom w:val="none" w:sz="0" w:space="0" w:color="auto"/>
        <w:right w:val="none" w:sz="0" w:space="0" w:color="auto"/>
      </w:divBdr>
      <w:divsChild>
        <w:div w:id="224530582">
          <w:marLeft w:val="0"/>
          <w:marRight w:val="0"/>
          <w:marTop w:val="0"/>
          <w:marBottom w:val="0"/>
          <w:divBdr>
            <w:top w:val="single" w:sz="6" w:space="0" w:color="D8D8D8"/>
            <w:left w:val="none" w:sz="0" w:space="0" w:color="auto"/>
            <w:bottom w:val="none" w:sz="0" w:space="0" w:color="auto"/>
            <w:right w:val="none" w:sz="0" w:space="0" w:color="auto"/>
          </w:divBdr>
          <w:divsChild>
            <w:div w:id="316148410">
              <w:marLeft w:val="0"/>
              <w:marRight w:val="0"/>
              <w:marTop w:val="0"/>
              <w:marBottom w:val="0"/>
              <w:divBdr>
                <w:top w:val="none" w:sz="0" w:space="0" w:color="auto"/>
                <w:left w:val="none" w:sz="0" w:space="0" w:color="auto"/>
                <w:bottom w:val="none" w:sz="0" w:space="0" w:color="auto"/>
                <w:right w:val="none" w:sz="0" w:space="0" w:color="auto"/>
              </w:divBdr>
            </w:div>
          </w:divsChild>
        </w:div>
        <w:div w:id="1229731827">
          <w:marLeft w:val="0"/>
          <w:marRight w:val="0"/>
          <w:marTop w:val="0"/>
          <w:marBottom w:val="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536889418">
      <w:bodyDiv w:val="1"/>
      <w:marLeft w:val="0"/>
      <w:marRight w:val="0"/>
      <w:marTop w:val="0"/>
      <w:marBottom w:val="0"/>
      <w:divBdr>
        <w:top w:val="none" w:sz="0" w:space="0" w:color="auto"/>
        <w:left w:val="none" w:sz="0" w:space="0" w:color="auto"/>
        <w:bottom w:val="none" w:sz="0" w:space="0" w:color="auto"/>
        <w:right w:val="none" w:sz="0" w:space="0" w:color="auto"/>
      </w:divBdr>
      <w:divsChild>
        <w:div w:id="655568904">
          <w:marLeft w:val="0"/>
          <w:marRight w:val="0"/>
          <w:marTop w:val="0"/>
          <w:marBottom w:val="0"/>
          <w:divBdr>
            <w:top w:val="single" w:sz="6" w:space="0" w:color="D8D8D8"/>
            <w:left w:val="none" w:sz="0" w:space="0" w:color="auto"/>
            <w:bottom w:val="none" w:sz="0" w:space="0" w:color="auto"/>
            <w:right w:val="none" w:sz="0" w:space="0" w:color="auto"/>
          </w:divBdr>
          <w:divsChild>
            <w:div w:id="1261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41">
      <w:bodyDiv w:val="1"/>
      <w:marLeft w:val="0"/>
      <w:marRight w:val="0"/>
      <w:marTop w:val="0"/>
      <w:marBottom w:val="0"/>
      <w:divBdr>
        <w:top w:val="none" w:sz="0" w:space="0" w:color="auto"/>
        <w:left w:val="none" w:sz="0" w:space="0" w:color="auto"/>
        <w:bottom w:val="none" w:sz="0" w:space="0" w:color="auto"/>
        <w:right w:val="none" w:sz="0" w:space="0" w:color="auto"/>
      </w:divBdr>
      <w:divsChild>
        <w:div w:id="584343141">
          <w:marLeft w:val="0"/>
          <w:marRight w:val="0"/>
          <w:marTop w:val="0"/>
          <w:marBottom w:val="0"/>
          <w:divBdr>
            <w:top w:val="single" w:sz="6" w:space="0" w:color="D8D8D8"/>
            <w:left w:val="none" w:sz="0" w:space="0" w:color="auto"/>
            <w:bottom w:val="none" w:sz="0" w:space="0" w:color="auto"/>
            <w:right w:val="none" w:sz="0" w:space="0" w:color="auto"/>
          </w:divBdr>
          <w:divsChild>
            <w:div w:id="111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308">
      <w:bodyDiv w:val="1"/>
      <w:marLeft w:val="0"/>
      <w:marRight w:val="0"/>
      <w:marTop w:val="0"/>
      <w:marBottom w:val="0"/>
      <w:divBdr>
        <w:top w:val="none" w:sz="0" w:space="0" w:color="auto"/>
        <w:left w:val="none" w:sz="0" w:space="0" w:color="auto"/>
        <w:bottom w:val="none" w:sz="0" w:space="0" w:color="auto"/>
        <w:right w:val="none" w:sz="0" w:space="0" w:color="auto"/>
      </w:divBdr>
      <w:divsChild>
        <w:div w:id="1744986597">
          <w:marLeft w:val="0"/>
          <w:marRight w:val="0"/>
          <w:marTop w:val="0"/>
          <w:marBottom w:val="0"/>
          <w:divBdr>
            <w:top w:val="single" w:sz="6" w:space="0" w:color="D8D8D8"/>
            <w:left w:val="none" w:sz="0" w:space="0" w:color="auto"/>
            <w:bottom w:val="none" w:sz="0" w:space="0" w:color="auto"/>
            <w:right w:val="none" w:sz="0" w:space="0" w:color="auto"/>
          </w:divBdr>
          <w:divsChild>
            <w:div w:id="303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289">
      <w:bodyDiv w:val="1"/>
      <w:marLeft w:val="0"/>
      <w:marRight w:val="0"/>
      <w:marTop w:val="0"/>
      <w:marBottom w:val="0"/>
      <w:divBdr>
        <w:top w:val="none" w:sz="0" w:space="0" w:color="auto"/>
        <w:left w:val="none" w:sz="0" w:space="0" w:color="auto"/>
        <w:bottom w:val="none" w:sz="0" w:space="0" w:color="auto"/>
        <w:right w:val="none" w:sz="0" w:space="0" w:color="auto"/>
      </w:divBdr>
      <w:divsChild>
        <w:div w:id="1754358298">
          <w:marLeft w:val="0"/>
          <w:marRight w:val="0"/>
          <w:marTop w:val="0"/>
          <w:marBottom w:val="0"/>
          <w:divBdr>
            <w:top w:val="single" w:sz="6" w:space="0" w:color="D8D8D8"/>
            <w:left w:val="none" w:sz="0" w:space="0" w:color="auto"/>
            <w:bottom w:val="none" w:sz="0" w:space="0" w:color="auto"/>
            <w:right w:val="none" w:sz="0" w:space="0" w:color="auto"/>
          </w:divBdr>
          <w:divsChild>
            <w:div w:id="511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15">
      <w:bodyDiv w:val="1"/>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0"/>
          <w:divBdr>
            <w:top w:val="single" w:sz="6" w:space="0" w:color="D8D8D8"/>
            <w:left w:val="none" w:sz="0" w:space="0" w:color="auto"/>
            <w:bottom w:val="none" w:sz="0" w:space="0" w:color="auto"/>
            <w:right w:val="none" w:sz="0" w:space="0" w:color="auto"/>
          </w:divBdr>
          <w:divsChild>
            <w:div w:id="1002392301">
              <w:marLeft w:val="0"/>
              <w:marRight w:val="0"/>
              <w:marTop w:val="0"/>
              <w:marBottom w:val="0"/>
              <w:divBdr>
                <w:top w:val="none" w:sz="0" w:space="0" w:color="auto"/>
                <w:left w:val="none" w:sz="0" w:space="0" w:color="auto"/>
                <w:bottom w:val="none" w:sz="0" w:space="0" w:color="auto"/>
                <w:right w:val="none" w:sz="0" w:space="0" w:color="auto"/>
              </w:divBdr>
            </w:div>
          </w:divsChild>
        </w:div>
        <w:div w:id="38558914">
          <w:marLeft w:val="0"/>
          <w:marRight w:val="0"/>
          <w:marTop w:val="0"/>
          <w:marBottom w:val="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3559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16149">
          <w:marLeft w:val="0"/>
          <w:marRight w:val="0"/>
          <w:marTop w:val="0"/>
          <w:marBottom w:val="0"/>
          <w:divBdr>
            <w:top w:val="none" w:sz="0" w:space="0" w:color="auto"/>
            <w:left w:val="none" w:sz="0" w:space="0" w:color="auto"/>
            <w:bottom w:val="none" w:sz="0" w:space="0" w:color="auto"/>
            <w:right w:val="none" w:sz="0" w:space="0" w:color="auto"/>
          </w:divBdr>
          <w:divsChild>
            <w:div w:id="2052730111">
              <w:marLeft w:val="0"/>
              <w:marRight w:val="0"/>
              <w:marTop w:val="0"/>
              <w:marBottom w:val="0"/>
              <w:divBdr>
                <w:top w:val="none" w:sz="0" w:space="0" w:color="auto"/>
                <w:left w:val="none" w:sz="0" w:space="0" w:color="auto"/>
                <w:bottom w:val="none" w:sz="0" w:space="0" w:color="auto"/>
                <w:right w:val="none" w:sz="0" w:space="0" w:color="auto"/>
              </w:divBdr>
            </w:div>
          </w:divsChild>
        </w:div>
        <w:div w:id="1639920044">
          <w:marLeft w:val="0"/>
          <w:marRight w:val="0"/>
          <w:marTop w:val="0"/>
          <w:marBottom w:val="0"/>
          <w:divBdr>
            <w:top w:val="none" w:sz="0" w:space="0" w:color="auto"/>
            <w:left w:val="none" w:sz="0" w:space="0" w:color="auto"/>
            <w:bottom w:val="none" w:sz="0" w:space="0" w:color="auto"/>
            <w:right w:val="none" w:sz="0" w:space="0" w:color="auto"/>
          </w:divBdr>
          <w:divsChild>
            <w:div w:id="896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2332941">
      <w:bodyDiv w:val="1"/>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single" w:sz="6" w:space="0" w:color="D8D8D8"/>
            <w:left w:val="none" w:sz="0" w:space="0" w:color="auto"/>
            <w:bottom w:val="none" w:sz="0" w:space="0" w:color="auto"/>
            <w:right w:val="none" w:sz="0" w:space="0" w:color="auto"/>
          </w:divBdr>
          <w:divsChild>
            <w:div w:id="1144548871">
              <w:marLeft w:val="0"/>
              <w:marRight w:val="0"/>
              <w:marTop w:val="0"/>
              <w:marBottom w:val="0"/>
              <w:divBdr>
                <w:top w:val="none" w:sz="0" w:space="0" w:color="auto"/>
                <w:left w:val="none" w:sz="0" w:space="0" w:color="auto"/>
                <w:bottom w:val="none" w:sz="0" w:space="0" w:color="auto"/>
                <w:right w:val="none" w:sz="0" w:space="0" w:color="auto"/>
              </w:divBdr>
            </w:div>
          </w:divsChild>
        </w:div>
        <w:div w:id="1285112433">
          <w:marLeft w:val="0"/>
          <w:marRight w:val="0"/>
          <w:marTop w:val="0"/>
          <w:marBottom w:val="0"/>
          <w:divBdr>
            <w:top w:val="none" w:sz="0" w:space="0" w:color="auto"/>
            <w:left w:val="none" w:sz="0" w:space="0" w:color="auto"/>
            <w:bottom w:val="none" w:sz="0" w:space="0" w:color="auto"/>
            <w:right w:val="none" w:sz="0" w:space="0" w:color="auto"/>
          </w:divBdr>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328571">
      <w:bodyDiv w:val="1"/>
      <w:marLeft w:val="0"/>
      <w:marRight w:val="0"/>
      <w:marTop w:val="0"/>
      <w:marBottom w:val="0"/>
      <w:divBdr>
        <w:top w:val="none" w:sz="0" w:space="0" w:color="auto"/>
        <w:left w:val="none" w:sz="0" w:space="0" w:color="auto"/>
        <w:bottom w:val="none" w:sz="0" w:space="0" w:color="auto"/>
        <w:right w:val="none" w:sz="0" w:space="0" w:color="auto"/>
      </w:divBdr>
      <w:divsChild>
        <w:div w:id="230966689">
          <w:marLeft w:val="0"/>
          <w:marRight w:val="0"/>
          <w:marTop w:val="0"/>
          <w:marBottom w:val="0"/>
          <w:divBdr>
            <w:top w:val="single" w:sz="6" w:space="0" w:color="D8D8D8"/>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
          </w:divsChild>
        </w:div>
        <w:div w:id="1586305710">
          <w:marLeft w:val="0"/>
          <w:marRight w:val="0"/>
          <w:marTop w:val="0"/>
          <w:marBottom w:val="0"/>
          <w:divBdr>
            <w:top w:val="none" w:sz="0" w:space="0" w:color="auto"/>
            <w:left w:val="none" w:sz="0" w:space="0" w:color="auto"/>
            <w:bottom w:val="none" w:sz="0" w:space="0" w:color="auto"/>
            <w:right w:val="none" w:sz="0" w:space="0" w:color="auto"/>
          </w:divBdr>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021515009">
      <w:bodyDiv w:val="1"/>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single" w:sz="6" w:space="0" w:color="D8D8D8"/>
            <w:left w:val="none" w:sz="0" w:space="0" w:color="auto"/>
            <w:bottom w:val="none" w:sz="0" w:space="0" w:color="auto"/>
            <w:right w:val="none" w:sz="0" w:space="0" w:color="auto"/>
          </w:divBdr>
          <w:divsChild>
            <w:div w:id="31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05">
          <w:marLeft w:val="0"/>
          <w:marRight w:val="0"/>
          <w:marTop w:val="0"/>
          <w:marBottom w:val="0"/>
          <w:divBdr>
            <w:top w:val="single" w:sz="6" w:space="0" w:color="D8D8D8"/>
            <w:left w:val="none" w:sz="0" w:space="0" w:color="auto"/>
            <w:bottom w:val="none" w:sz="0" w:space="0" w:color="auto"/>
            <w:right w:val="none" w:sz="0" w:space="0" w:color="auto"/>
          </w:divBdr>
          <w:divsChild>
            <w:div w:id="699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270">
      <w:bodyDiv w:val="1"/>
      <w:marLeft w:val="0"/>
      <w:marRight w:val="0"/>
      <w:marTop w:val="0"/>
      <w:marBottom w:val="0"/>
      <w:divBdr>
        <w:top w:val="none" w:sz="0" w:space="0" w:color="auto"/>
        <w:left w:val="none" w:sz="0" w:space="0" w:color="auto"/>
        <w:bottom w:val="none" w:sz="0" w:space="0" w:color="auto"/>
        <w:right w:val="none" w:sz="0" w:space="0" w:color="auto"/>
      </w:divBdr>
      <w:divsChild>
        <w:div w:id="905266768">
          <w:marLeft w:val="0"/>
          <w:marRight w:val="0"/>
          <w:marTop w:val="0"/>
          <w:marBottom w:val="0"/>
          <w:divBdr>
            <w:top w:val="single" w:sz="6" w:space="0" w:color="D8D8D8"/>
            <w:left w:val="none" w:sz="0" w:space="0" w:color="auto"/>
            <w:bottom w:val="none" w:sz="0" w:space="0" w:color="auto"/>
            <w:right w:val="none" w:sz="0" w:space="0" w:color="auto"/>
          </w:divBdr>
          <w:divsChild>
            <w:div w:id="1284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50">
          <w:marLeft w:val="0"/>
          <w:marRight w:val="0"/>
          <w:marTop w:val="0"/>
          <w:marBottom w:val="0"/>
          <w:divBdr>
            <w:top w:val="single" w:sz="6" w:space="0" w:color="D8D8D8"/>
            <w:left w:val="none" w:sz="0" w:space="0" w:color="auto"/>
            <w:bottom w:val="none" w:sz="0" w:space="0" w:color="auto"/>
            <w:right w:val="none" w:sz="0" w:space="0" w:color="auto"/>
          </w:divBdr>
          <w:divsChild>
            <w:div w:id="1261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315126">
      <w:bodyDiv w:val="1"/>
      <w:marLeft w:val="0"/>
      <w:marRight w:val="0"/>
      <w:marTop w:val="0"/>
      <w:marBottom w:val="0"/>
      <w:divBdr>
        <w:top w:val="none" w:sz="0" w:space="0" w:color="auto"/>
        <w:left w:val="none" w:sz="0" w:space="0" w:color="auto"/>
        <w:bottom w:val="none" w:sz="0" w:space="0" w:color="auto"/>
        <w:right w:val="none" w:sz="0" w:space="0" w:color="auto"/>
      </w:divBdr>
      <w:divsChild>
        <w:div w:id="1631280768">
          <w:marLeft w:val="0"/>
          <w:marRight w:val="0"/>
          <w:marTop w:val="0"/>
          <w:marBottom w:val="0"/>
          <w:divBdr>
            <w:top w:val="single" w:sz="6" w:space="0" w:color="D8D8D8"/>
            <w:left w:val="none" w:sz="0" w:space="0" w:color="auto"/>
            <w:bottom w:val="none" w:sz="0" w:space="0" w:color="auto"/>
            <w:right w:val="none" w:sz="0" w:space="0" w:color="auto"/>
          </w:divBdr>
          <w:divsChild>
            <w:div w:id="891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975">
      <w:bodyDiv w:val="1"/>
      <w:marLeft w:val="0"/>
      <w:marRight w:val="0"/>
      <w:marTop w:val="0"/>
      <w:marBottom w:val="0"/>
      <w:divBdr>
        <w:top w:val="none" w:sz="0" w:space="0" w:color="auto"/>
        <w:left w:val="none" w:sz="0" w:space="0" w:color="auto"/>
        <w:bottom w:val="none" w:sz="0" w:space="0" w:color="auto"/>
        <w:right w:val="none" w:sz="0" w:space="0" w:color="auto"/>
      </w:divBdr>
      <w:divsChild>
        <w:div w:id="1207179884">
          <w:marLeft w:val="0"/>
          <w:marRight w:val="0"/>
          <w:marTop w:val="0"/>
          <w:marBottom w:val="0"/>
          <w:divBdr>
            <w:top w:val="single" w:sz="6" w:space="0" w:color="D8D8D8"/>
            <w:left w:val="none" w:sz="0" w:space="0" w:color="auto"/>
            <w:bottom w:val="none" w:sz="0" w:space="0" w:color="auto"/>
            <w:right w:val="none" w:sz="0" w:space="0" w:color="auto"/>
          </w:divBdr>
          <w:divsChild>
            <w:div w:id="153958663">
              <w:marLeft w:val="0"/>
              <w:marRight w:val="0"/>
              <w:marTop w:val="0"/>
              <w:marBottom w:val="0"/>
              <w:divBdr>
                <w:top w:val="none" w:sz="0" w:space="0" w:color="auto"/>
                <w:left w:val="none" w:sz="0" w:space="0" w:color="auto"/>
                <w:bottom w:val="none" w:sz="0" w:space="0" w:color="auto"/>
                <w:right w:val="none" w:sz="0" w:space="0" w:color="auto"/>
              </w:divBdr>
            </w:div>
          </w:divsChild>
        </w:div>
        <w:div w:id="554238218">
          <w:marLeft w:val="0"/>
          <w:marRight w:val="0"/>
          <w:marTop w:val="0"/>
          <w:marBottom w:val="0"/>
          <w:divBdr>
            <w:top w:val="none" w:sz="0" w:space="0" w:color="auto"/>
            <w:left w:val="none" w:sz="0" w:space="0" w:color="auto"/>
            <w:bottom w:val="none" w:sz="0" w:space="0" w:color="auto"/>
            <w:right w:val="none" w:sz="0" w:space="0" w:color="auto"/>
          </w:divBdr>
        </w:div>
      </w:divsChild>
    </w:div>
    <w:div w:id="1354309346">
      <w:bodyDiv w:val="1"/>
      <w:marLeft w:val="0"/>
      <w:marRight w:val="0"/>
      <w:marTop w:val="0"/>
      <w:marBottom w:val="0"/>
      <w:divBdr>
        <w:top w:val="none" w:sz="0" w:space="0" w:color="auto"/>
        <w:left w:val="none" w:sz="0" w:space="0" w:color="auto"/>
        <w:bottom w:val="none" w:sz="0" w:space="0" w:color="auto"/>
        <w:right w:val="none" w:sz="0" w:space="0" w:color="auto"/>
      </w:divBdr>
      <w:divsChild>
        <w:div w:id="1974366715">
          <w:marLeft w:val="0"/>
          <w:marRight w:val="0"/>
          <w:marTop w:val="0"/>
          <w:marBottom w:val="0"/>
          <w:divBdr>
            <w:top w:val="single" w:sz="6" w:space="0" w:color="D8D8D8"/>
            <w:left w:val="none" w:sz="0" w:space="0" w:color="auto"/>
            <w:bottom w:val="none" w:sz="0" w:space="0" w:color="auto"/>
            <w:right w:val="none" w:sz="0" w:space="0" w:color="auto"/>
          </w:divBdr>
          <w:divsChild>
            <w:div w:id="594822252">
              <w:marLeft w:val="0"/>
              <w:marRight w:val="0"/>
              <w:marTop w:val="0"/>
              <w:marBottom w:val="0"/>
              <w:divBdr>
                <w:top w:val="none" w:sz="0" w:space="0" w:color="auto"/>
                <w:left w:val="none" w:sz="0" w:space="0" w:color="auto"/>
                <w:bottom w:val="none" w:sz="0" w:space="0" w:color="auto"/>
                <w:right w:val="none" w:sz="0" w:space="0" w:color="auto"/>
              </w:divBdr>
            </w:div>
          </w:divsChild>
        </w:div>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7527290">
      <w:bodyDiv w:val="1"/>
      <w:marLeft w:val="0"/>
      <w:marRight w:val="0"/>
      <w:marTop w:val="0"/>
      <w:marBottom w:val="0"/>
      <w:divBdr>
        <w:top w:val="none" w:sz="0" w:space="0" w:color="auto"/>
        <w:left w:val="none" w:sz="0" w:space="0" w:color="auto"/>
        <w:bottom w:val="none" w:sz="0" w:space="0" w:color="auto"/>
        <w:right w:val="none" w:sz="0" w:space="0" w:color="auto"/>
      </w:divBdr>
      <w:divsChild>
        <w:div w:id="423696707">
          <w:marLeft w:val="0"/>
          <w:marRight w:val="0"/>
          <w:marTop w:val="0"/>
          <w:marBottom w:val="0"/>
          <w:divBdr>
            <w:top w:val="single" w:sz="6" w:space="0" w:color="D8D8D8"/>
            <w:left w:val="none" w:sz="0" w:space="0" w:color="auto"/>
            <w:bottom w:val="none" w:sz="0" w:space="0" w:color="auto"/>
            <w:right w:val="none" w:sz="0" w:space="0" w:color="auto"/>
          </w:divBdr>
          <w:divsChild>
            <w:div w:id="510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53854542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91">
          <w:marLeft w:val="0"/>
          <w:marRight w:val="0"/>
          <w:marTop w:val="0"/>
          <w:marBottom w:val="0"/>
          <w:divBdr>
            <w:top w:val="single" w:sz="6" w:space="0" w:color="D8D8D8"/>
            <w:left w:val="none" w:sz="0" w:space="0" w:color="auto"/>
            <w:bottom w:val="none" w:sz="0" w:space="0" w:color="auto"/>
            <w:right w:val="none" w:sz="0" w:space="0" w:color="auto"/>
          </w:divBdr>
          <w:divsChild>
            <w:div w:id="326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248">
      <w:bodyDiv w:val="1"/>
      <w:marLeft w:val="0"/>
      <w:marRight w:val="0"/>
      <w:marTop w:val="0"/>
      <w:marBottom w:val="0"/>
      <w:divBdr>
        <w:top w:val="none" w:sz="0" w:space="0" w:color="auto"/>
        <w:left w:val="none" w:sz="0" w:space="0" w:color="auto"/>
        <w:bottom w:val="none" w:sz="0" w:space="0" w:color="auto"/>
        <w:right w:val="none" w:sz="0" w:space="0" w:color="auto"/>
      </w:divBdr>
      <w:divsChild>
        <w:div w:id="1044061409">
          <w:marLeft w:val="0"/>
          <w:marRight w:val="0"/>
          <w:marTop w:val="0"/>
          <w:marBottom w:val="0"/>
          <w:divBdr>
            <w:top w:val="single" w:sz="6" w:space="0" w:color="D8D8D8"/>
            <w:left w:val="none" w:sz="0" w:space="0" w:color="auto"/>
            <w:bottom w:val="none" w:sz="0" w:space="0" w:color="auto"/>
            <w:right w:val="none" w:sz="0" w:space="0" w:color="auto"/>
          </w:divBdr>
          <w:divsChild>
            <w:div w:id="637106783">
              <w:marLeft w:val="0"/>
              <w:marRight w:val="0"/>
              <w:marTop w:val="0"/>
              <w:marBottom w:val="0"/>
              <w:divBdr>
                <w:top w:val="none" w:sz="0" w:space="0" w:color="auto"/>
                <w:left w:val="none" w:sz="0" w:space="0" w:color="auto"/>
                <w:bottom w:val="none" w:sz="0" w:space="0" w:color="auto"/>
                <w:right w:val="none" w:sz="0" w:space="0" w:color="auto"/>
              </w:divBdr>
            </w:div>
          </w:divsChild>
        </w:div>
        <w:div w:id="2036885814">
          <w:marLeft w:val="0"/>
          <w:marRight w:val="0"/>
          <w:marTop w:val="0"/>
          <w:marBottom w:val="0"/>
          <w:divBdr>
            <w:top w:val="none" w:sz="0" w:space="0" w:color="auto"/>
            <w:left w:val="none" w:sz="0" w:space="0" w:color="auto"/>
            <w:bottom w:val="none" w:sz="0" w:space="0" w:color="auto"/>
            <w:right w:val="none" w:sz="0" w:space="0" w:color="auto"/>
          </w:divBdr>
        </w:div>
        <w:div w:id="1874882727">
          <w:marLeft w:val="0"/>
          <w:marRight w:val="0"/>
          <w:marTop w:val="0"/>
          <w:marBottom w:val="0"/>
          <w:divBdr>
            <w:top w:val="none" w:sz="0" w:space="0" w:color="auto"/>
            <w:left w:val="none" w:sz="0" w:space="0" w:color="auto"/>
            <w:bottom w:val="none" w:sz="0" w:space="0" w:color="auto"/>
            <w:right w:val="none" w:sz="0" w:space="0" w:color="auto"/>
          </w:divBdr>
        </w:div>
      </w:divsChild>
    </w:div>
    <w:div w:id="1626736557">
      <w:bodyDiv w:val="1"/>
      <w:marLeft w:val="0"/>
      <w:marRight w:val="0"/>
      <w:marTop w:val="0"/>
      <w:marBottom w:val="0"/>
      <w:divBdr>
        <w:top w:val="none" w:sz="0" w:space="0" w:color="auto"/>
        <w:left w:val="none" w:sz="0" w:space="0" w:color="auto"/>
        <w:bottom w:val="none" w:sz="0" w:space="0" w:color="auto"/>
        <w:right w:val="none" w:sz="0" w:space="0" w:color="auto"/>
      </w:divBdr>
      <w:divsChild>
        <w:div w:id="1494953741">
          <w:marLeft w:val="0"/>
          <w:marRight w:val="0"/>
          <w:marTop w:val="0"/>
          <w:marBottom w:val="0"/>
          <w:divBdr>
            <w:top w:val="single" w:sz="6" w:space="0" w:color="D8D8D8"/>
            <w:left w:val="none" w:sz="0" w:space="0" w:color="auto"/>
            <w:bottom w:val="none" w:sz="0" w:space="0" w:color="auto"/>
            <w:right w:val="none" w:sz="0" w:space="0" w:color="auto"/>
          </w:divBdr>
          <w:divsChild>
            <w:div w:id="1533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sChild>
        <w:div w:id="33771550">
          <w:marLeft w:val="0"/>
          <w:marRight w:val="0"/>
          <w:marTop w:val="0"/>
          <w:marBottom w:val="0"/>
          <w:divBdr>
            <w:top w:val="single" w:sz="6" w:space="0" w:color="D8D8D8"/>
            <w:left w:val="none" w:sz="0" w:space="0" w:color="auto"/>
            <w:bottom w:val="none" w:sz="0" w:space="0" w:color="auto"/>
            <w:right w:val="none" w:sz="0" w:space="0" w:color="auto"/>
          </w:divBdr>
          <w:divsChild>
            <w:div w:id="1817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053765">
      <w:bodyDiv w:val="1"/>
      <w:marLeft w:val="0"/>
      <w:marRight w:val="0"/>
      <w:marTop w:val="0"/>
      <w:marBottom w:val="0"/>
      <w:divBdr>
        <w:top w:val="none" w:sz="0" w:space="0" w:color="auto"/>
        <w:left w:val="none" w:sz="0" w:space="0" w:color="auto"/>
        <w:bottom w:val="none" w:sz="0" w:space="0" w:color="auto"/>
        <w:right w:val="none" w:sz="0" w:space="0" w:color="auto"/>
      </w:divBdr>
      <w:divsChild>
        <w:div w:id="451050992">
          <w:marLeft w:val="0"/>
          <w:marRight w:val="0"/>
          <w:marTop w:val="0"/>
          <w:marBottom w:val="0"/>
          <w:divBdr>
            <w:top w:val="single" w:sz="6" w:space="0" w:color="D8D8D8"/>
            <w:left w:val="none" w:sz="0" w:space="0" w:color="auto"/>
            <w:bottom w:val="none" w:sz="0" w:space="0" w:color="auto"/>
            <w:right w:val="none" w:sz="0" w:space="0" w:color="auto"/>
          </w:divBdr>
          <w:divsChild>
            <w:div w:id="221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sChild>
        <w:div w:id="1023823635">
          <w:marLeft w:val="0"/>
          <w:marRight w:val="0"/>
          <w:marTop w:val="0"/>
          <w:marBottom w:val="0"/>
          <w:divBdr>
            <w:top w:val="single" w:sz="6" w:space="0" w:color="D8D8D8"/>
            <w:left w:val="none" w:sz="0" w:space="0" w:color="auto"/>
            <w:bottom w:val="none" w:sz="0" w:space="0" w:color="auto"/>
            <w:right w:val="none" w:sz="0" w:space="0" w:color="auto"/>
          </w:divBdr>
          <w:divsChild>
            <w:div w:id="27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1923181955">
      <w:bodyDiv w:val="1"/>
      <w:marLeft w:val="0"/>
      <w:marRight w:val="0"/>
      <w:marTop w:val="0"/>
      <w:marBottom w:val="0"/>
      <w:divBdr>
        <w:top w:val="none" w:sz="0" w:space="0" w:color="auto"/>
        <w:left w:val="none" w:sz="0" w:space="0" w:color="auto"/>
        <w:bottom w:val="none" w:sz="0" w:space="0" w:color="auto"/>
        <w:right w:val="none" w:sz="0" w:space="0" w:color="auto"/>
      </w:divBdr>
      <w:divsChild>
        <w:div w:id="1022820756">
          <w:marLeft w:val="0"/>
          <w:marRight w:val="0"/>
          <w:marTop w:val="0"/>
          <w:marBottom w:val="0"/>
          <w:divBdr>
            <w:top w:val="single" w:sz="6" w:space="0" w:color="D8D8D8"/>
            <w:left w:val="none" w:sz="0" w:space="0" w:color="auto"/>
            <w:bottom w:val="none" w:sz="0" w:space="0" w:color="auto"/>
            <w:right w:val="none" w:sz="0" w:space="0" w:color="auto"/>
          </w:divBdr>
          <w:divsChild>
            <w:div w:id="457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14936356">
      <w:bodyDiv w:val="1"/>
      <w:marLeft w:val="0"/>
      <w:marRight w:val="0"/>
      <w:marTop w:val="0"/>
      <w:marBottom w:val="0"/>
      <w:divBdr>
        <w:top w:val="none" w:sz="0" w:space="0" w:color="auto"/>
        <w:left w:val="none" w:sz="0" w:space="0" w:color="auto"/>
        <w:bottom w:val="none" w:sz="0" w:space="0" w:color="auto"/>
        <w:right w:val="none" w:sz="0" w:space="0" w:color="auto"/>
      </w:divBdr>
      <w:divsChild>
        <w:div w:id="744182813">
          <w:marLeft w:val="0"/>
          <w:marRight w:val="0"/>
          <w:marTop w:val="0"/>
          <w:marBottom w:val="0"/>
          <w:divBdr>
            <w:top w:val="single" w:sz="6" w:space="0" w:color="D8D8D8"/>
            <w:left w:val="none" w:sz="0" w:space="0" w:color="auto"/>
            <w:bottom w:val="none" w:sz="0" w:space="0" w:color="auto"/>
            <w:right w:val="none" w:sz="0" w:space="0" w:color="auto"/>
          </w:divBdr>
          <w:divsChild>
            <w:div w:id="1241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534">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3">
          <w:marLeft w:val="0"/>
          <w:marRight w:val="0"/>
          <w:marTop w:val="0"/>
          <w:marBottom w:val="0"/>
          <w:divBdr>
            <w:top w:val="single" w:sz="6" w:space="0" w:color="D8D8D8"/>
            <w:left w:val="none" w:sz="0" w:space="0" w:color="auto"/>
            <w:bottom w:val="none" w:sz="0" w:space="0" w:color="auto"/>
            <w:right w:val="none" w:sz="0" w:space="0" w:color="auto"/>
          </w:divBdr>
          <w:divsChild>
            <w:div w:id="1637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PressRoom/2014/Other2014/idf-tunnelmap.jpg" TargetMode="External"/><Relationship Id="rId13" Type="http://schemas.openxmlformats.org/officeDocument/2006/relationships/hyperlink" Target="http://mfa.gov.il/MFA/ForeignPolicy/Issues/Pages/Hamas-terror-tunnels.aspx" TargetMode="External"/><Relationship Id="rId3" Type="http://schemas.openxmlformats.org/officeDocument/2006/relationships/settings" Target="settings.xml"/><Relationship Id="rId7" Type="http://schemas.openxmlformats.org/officeDocument/2006/relationships/hyperlink" Target="http://mfa.gov.il/MFA/ForeignPolicy/Terrorism/Photos/terrortunnelattacks.jpg" TargetMode="External"/><Relationship Id="rId12" Type="http://schemas.openxmlformats.org/officeDocument/2006/relationships/hyperlink" Target="http://mfa.gov.il/MFA/ForeignPolicy/Terrorism/Photos/idf-unrwa-aug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PressRoom/2014/Other2014/rocketthreat-map.jpg" TargetMode="External"/><Relationship Id="rId11" Type="http://schemas.openxmlformats.org/officeDocument/2006/relationships/hyperlink" Target="http://mfa.gov.il/MFA/ForeignPolicy/Terrorism/Photos/idf-humanshield.jpg" TargetMode="External"/><Relationship Id="rId5" Type="http://schemas.openxmlformats.org/officeDocument/2006/relationships/hyperlink" Target="http://mfa.gov.il/MFA/ForeignPolicy/Terrorism/Photos/idf-rocketlaunch.jpg" TargetMode="External"/><Relationship Id="rId15" Type="http://schemas.openxmlformats.org/officeDocument/2006/relationships/theme" Target="theme/theme1.xml"/><Relationship Id="rId10" Type="http://schemas.openxmlformats.org/officeDocument/2006/relationships/hyperlink" Target="http://mfa.gov.il/MFA/PressRoom/2014/Other2014/hamaspriorities.jpg" TargetMode="External"/><Relationship Id="rId4" Type="http://schemas.openxmlformats.org/officeDocument/2006/relationships/webSettings" Target="webSettings.xml"/><Relationship Id="rId9" Type="http://schemas.openxmlformats.org/officeDocument/2006/relationships/hyperlink" Target="http://mfa.gov.il/MFA/ForeignPolicy/Terrorism/Photos/idf-tunnelentrancemap.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2017-01-05T22:34:00Z</dcterms:created>
  <dcterms:modified xsi:type="dcterms:W3CDTF">2017-01-05T22:34:00Z</dcterms:modified>
</cp:coreProperties>
</file>