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CE4" w:rsidRPr="00895CE4" w:rsidRDefault="00895CE4" w:rsidP="00895C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4"/>
          <w:szCs w:val="44"/>
        </w:rPr>
      </w:pPr>
      <w:r w:rsidRPr="00895CE4">
        <w:rPr>
          <w:rFonts w:ascii="Times New Roman" w:eastAsia="Times New Roman" w:hAnsi="Times New Roman" w:cs="Times New Roman"/>
          <w:bCs/>
          <w:kern w:val="36"/>
          <w:sz w:val="44"/>
          <w:szCs w:val="44"/>
        </w:rPr>
        <w:t>Annual Review</w:t>
      </w:r>
    </w:p>
    <w:p w:rsidR="00895CE4" w:rsidRPr="00895CE4" w:rsidRDefault="00895CE4" w:rsidP="00895C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UN Department of Public Information NGO Relations Section </w:t>
      </w:r>
    </w:p>
    <w:p w:rsidR="00895CE4" w:rsidRPr="00895CE4" w:rsidRDefault="00895CE4" w:rsidP="00895CE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http://outreach.un.org/ngorelations/membership/annual-review/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Every year, we evaluate DPI-Associated NGOs to determine if they have fulfilled their association resp</w:t>
      </w:r>
      <w:bookmarkStart w:id="0" w:name="_GoBack"/>
      <w:bookmarkEnd w:id="0"/>
      <w:r w:rsidRPr="00895CE4">
        <w:rPr>
          <w:rFonts w:ascii="Times New Roman" w:eastAsia="Times New Roman" w:hAnsi="Times New Roman" w:cs="Times New Roman"/>
          <w:sz w:val="24"/>
          <w:szCs w:val="24"/>
        </w:rPr>
        <w:t>onsibilities and to update our records.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The Annual Review form – allows each NGO to (re)designate up to six representatives, and to report on their most recent activities and public information </w:t>
      </w:r>
      <w:proofErr w:type="spellStart"/>
      <w:r w:rsidRPr="00895CE4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895CE4">
        <w:rPr>
          <w:rFonts w:ascii="Times New Roman" w:eastAsia="Times New Roman" w:hAnsi="Times New Roman" w:cs="Times New Roman"/>
          <w:sz w:val="24"/>
          <w:szCs w:val="24"/>
        </w:rPr>
        <w:t>. We use this to update our database of all DPI-associated NGOs – a great resource for connecting those that share a common purpose.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This exercise will enable us to learn:</w:t>
      </w:r>
    </w:p>
    <w:p w:rsidR="00895CE4" w:rsidRPr="00895CE4" w:rsidRDefault="00895CE4" w:rsidP="00895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how NGOs are communicating and about which issues</w:t>
      </w:r>
    </w:p>
    <w:p w:rsidR="00895CE4" w:rsidRPr="00895CE4" w:rsidRDefault="00895CE4" w:rsidP="00895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in which languages</w:t>
      </w:r>
    </w:p>
    <w:p w:rsidR="00895CE4" w:rsidRPr="00895CE4" w:rsidRDefault="00895CE4" w:rsidP="00895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to audiences of what size</w:t>
      </w:r>
    </w:p>
    <w:p w:rsidR="00895CE4" w:rsidRPr="00895CE4" w:rsidRDefault="00895CE4" w:rsidP="00895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using what platforms/methods</w:t>
      </w:r>
    </w:p>
    <w:p w:rsidR="00895CE4" w:rsidRPr="00895CE4" w:rsidRDefault="00895CE4" w:rsidP="00895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in which locations</w:t>
      </w:r>
    </w:p>
    <w:p w:rsidR="00895CE4" w:rsidRPr="00895CE4" w:rsidRDefault="00895CE4" w:rsidP="00895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How do I submit the Annual Review?</w:t>
      </w:r>
    </w:p>
    <w:p w:rsidR="00895CE4" w:rsidRPr="00895CE4" w:rsidRDefault="00895CE4" w:rsidP="00895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Log in to the </w:t>
      </w:r>
      <w:hyperlink r:id="rId5" w:tgtFrame="_Blank" w:history="1">
        <w:r w:rsidRPr="00895C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Civil Society Organizations’ Network</w:t>
        </w:r>
      </w:hyperlink>
    </w:p>
    <w:p w:rsidR="00895CE4" w:rsidRPr="00895CE4" w:rsidRDefault="00895CE4" w:rsidP="00895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On the side navigation menu under </w:t>
      </w: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MY CONTRIBUTIONS</w:t>
      </w: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, click on </w:t>
      </w: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QUESTIONNAIRES</w:t>
      </w:r>
    </w:p>
    <w:p w:rsidR="00895CE4" w:rsidRPr="00895CE4" w:rsidRDefault="00895CE4" w:rsidP="00895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DPI/NGO ANNUAL REVIEW</w:t>
      </w:r>
    </w:p>
    <w:p w:rsidR="00895CE4" w:rsidRPr="00895CE4" w:rsidRDefault="00895CE4" w:rsidP="00895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Complete the online form (there is a 90-minute time limit) and click </w:t>
      </w: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SUBMIT</w:t>
      </w:r>
      <w:r w:rsidRPr="00895CE4">
        <w:rPr>
          <w:rFonts w:ascii="Times New Roman" w:eastAsia="Times New Roman" w:hAnsi="Times New Roman" w:cs="Times New Roman"/>
          <w:sz w:val="24"/>
          <w:szCs w:val="24"/>
        </w:rPr>
        <w:br/>
      </w: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TIP: </w:t>
      </w:r>
      <w:r w:rsidRPr="00895CE4">
        <w:rPr>
          <w:rFonts w:ascii="Times New Roman" w:eastAsia="Times New Roman" w:hAnsi="Times New Roman" w:cs="Times New Roman"/>
          <w:sz w:val="24"/>
          <w:szCs w:val="24"/>
        </w:rPr>
        <w:t>Write your answers in a Word document first, and cut and paste them into the form. This will ensure that you don’t have to re-write if you have technical problems.</w:t>
      </w:r>
    </w:p>
    <w:p w:rsidR="00895CE4" w:rsidRPr="00895CE4" w:rsidRDefault="00895CE4" w:rsidP="00895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If you are successful, a new screen will appear with a reference number. Please keep this number, as it is the confirmation of your submission.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Any questions? Contact us using the contact form.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When can I submit the Annual Review?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The 2016 Annual Review exercise will open in late October.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What happens after we submit our Annual Review?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We review and evaluate it based on the </w:t>
      </w:r>
      <w:hyperlink r:id="rId6" w:history="1">
        <w:r w:rsidRPr="00895CE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required criteria</w:t>
        </w:r>
      </w:hyperlink>
      <w:r w:rsidRPr="00895CE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895CE4">
        <w:rPr>
          <w:rFonts w:ascii="Times New Roman" w:eastAsia="Times New Roman" w:hAnsi="Times New Roman" w:cs="Times New Roman"/>
          <w:sz w:val="24"/>
          <w:szCs w:val="24"/>
        </w:rPr>
        <w:t>and send you the results by e-mail by within two to three weeks from the date that you submitted it to us. If you meet the criteria, we will:</w:t>
      </w:r>
    </w:p>
    <w:p w:rsidR="00895CE4" w:rsidRPr="00895CE4" w:rsidRDefault="00895CE4" w:rsidP="00895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lastRenderedPageBreak/>
        <w:t>send instructions on how your representatives can retrieve their UN grounds passes</w:t>
      </w:r>
    </w:p>
    <w:p w:rsidR="00895CE4" w:rsidRPr="00895CE4" w:rsidRDefault="00895CE4" w:rsidP="00895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CE4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gramEnd"/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 your information to our DPI-associated NGO database, which can be accessed from our DPI/NGO Resource Center.</w:t>
      </w:r>
    </w:p>
    <w:p w:rsidR="00895CE4" w:rsidRPr="00895CE4" w:rsidRDefault="00895CE4" w:rsidP="00895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5CE4">
        <w:rPr>
          <w:rFonts w:ascii="Times New Roman" w:eastAsia="Times New Roman" w:hAnsi="Times New Roman" w:cs="Times New Roman"/>
          <w:sz w:val="24"/>
          <w:szCs w:val="24"/>
        </w:rPr>
        <w:t>create</w:t>
      </w:r>
      <w:proofErr w:type="gramEnd"/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 the yearly mailing list with your contact information. We keep this encrypted and do not share it with third parties.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What if my organization does not meet the required criteria?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If your submission doesn’t fully meet the criteria because of missing information, we will describe what items are missing and explain how to resubmit the Annual Review form.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 xml:space="preserve">If your submission doesn’t meet the criteria because the evaluation determines that your organization did not actively participate in our briefings/workshops, or develop enough projects and activities with UN agencies or </w:t>
      </w:r>
      <w:proofErr w:type="spellStart"/>
      <w:r w:rsidRPr="00895CE4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895CE4">
        <w:rPr>
          <w:rFonts w:ascii="Times New Roman" w:eastAsia="Times New Roman" w:hAnsi="Times New Roman" w:cs="Times New Roman"/>
          <w:sz w:val="24"/>
          <w:szCs w:val="24"/>
        </w:rPr>
        <w:t>, as well as DPI, your submission will be negatively evaluated and no grounds passes will be issued for that year. The NGO, however, will remain in good standing and the e-mail addresses of the designated representatives will be included in the mailing list.</w:t>
      </w:r>
    </w:p>
    <w:p w:rsidR="00895CE4" w:rsidRPr="00895CE4" w:rsidRDefault="00895CE4" w:rsidP="00895C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b/>
          <w:bCs/>
          <w:sz w:val="24"/>
          <w:szCs w:val="24"/>
        </w:rPr>
        <w:t>How will you use our information?</w:t>
      </w:r>
    </w:p>
    <w:p w:rsidR="00895CE4" w:rsidRPr="00895CE4" w:rsidRDefault="00895CE4" w:rsidP="00895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E4">
        <w:rPr>
          <w:rFonts w:ascii="Times New Roman" w:eastAsia="Times New Roman" w:hAnsi="Times New Roman" w:cs="Times New Roman"/>
          <w:sz w:val="24"/>
          <w:szCs w:val="24"/>
        </w:rPr>
        <w:t>See above answer to ‘What happens after we submit our Annual Review?’</w:t>
      </w:r>
    </w:p>
    <w:p w:rsidR="00987E20" w:rsidRPr="00895CE4" w:rsidRDefault="00987E20">
      <w:pPr>
        <w:rPr>
          <w:sz w:val="24"/>
          <w:szCs w:val="24"/>
        </w:rPr>
      </w:pPr>
    </w:p>
    <w:sectPr w:rsidR="00987E20" w:rsidRPr="0089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18C7"/>
    <w:multiLevelType w:val="multilevel"/>
    <w:tmpl w:val="81F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94F01"/>
    <w:multiLevelType w:val="multilevel"/>
    <w:tmpl w:val="327C1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4436F"/>
    <w:multiLevelType w:val="multilevel"/>
    <w:tmpl w:val="8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E4"/>
    <w:rsid w:val="00895CE4"/>
    <w:rsid w:val="0098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8E555-3EC1-4C90-BDB8-723D842B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5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95C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C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95C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9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5C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95CE4"/>
    <w:rPr>
      <w:b/>
      <w:bCs/>
    </w:rPr>
  </w:style>
  <w:style w:type="character" w:styleId="Emphasis">
    <w:name w:val="Emphasis"/>
    <w:basedOn w:val="DefaultParagraphFont"/>
    <w:uiPriority w:val="20"/>
    <w:qFormat/>
    <w:rsid w:val="00895CE4"/>
    <w:rPr>
      <w:i/>
      <w:iCs/>
    </w:rPr>
  </w:style>
  <w:style w:type="character" w:customStyle="1" w:styleId="title">
    <w:name w:val="title"/>
    <w:basedOn w:val="DefaultParagraphFont"/>
    <w:rsid w:val="00895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reach.un.org/ngorelations/files/2014/11/AR2014.pdf" TargetMode="External"/><Relationship Id="rId5" Type="http://schemas.openxmlformats.org/officeDocument/2006/relationships/hyperlink" Target="http://esango.un.org/irene/?page=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2016-08-25T15:33:00Z</dcterms:created>
  <dcterms:modified xsi:type="dcterms:W3CDTF">2016-08-25T15:36:00Z</dcterms:modified>
</cp:coreProperties>
</file>