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2A" w:rsidRPr="00CC512A" w:rsidRDefault="00CC512A" w:rsidP="00CC51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DPI Membership</w:t>
      </w:r>
    </w:p>
    <w:p w:rsidR="00CC512A" w:rsidRPr="00CC512A" w:rsidRDefault="00CC512A" w:rsidP="00CC51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" w:history="1">
        <w:r w:rsidRPr="00CC512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http://outreach.un.org/n</w:t>
        </w:r>
        <w:bookmarkStart w:id="0" w:name="_GoBack"/>
        <w:bookmarkEnd w:id="0"/>
        <w:r w:rsidRPr="00CC512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</w:rPr>
          <w:t>gorelations/membership/</w:t>
        </w:r>
      </w:hyperlink>
      <w:r w:rsidRPr="00CC51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CC512A" w:rsidRPr="00CC512A" w:rsidRDefault="00CC512A" w:rsidP="00CC5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CC5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DPI/NGO Directory</w:t>
        </w:r>
      </w:hyperlink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As an NGO, you can gain world recognition and representation at the United Nations by becoming associated with either one of the two branches which work with NGOs and members of civil society:</w:t>
      </w:r>
    </w:p>
    <w:p w:rsidR="00CC512A" w:rsidRPr="00CC512A" w:rsidRDefault="00CC512A" w:rsidP="00CC5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The United Nations Department of Public Information</w:t>
      </w:r>
      <w:r w:rsidRPr="00CC512A">
        <w:rPr>
          <w:rFonts w:ascii="Times New Roman" w:eastAsia="Times New Roman" w:hAnsi="Times New Roman" w:cs="Times New Roman"/>
          <w:sz w:val="24"/>
          <w:szCs w:val="24"/>
        </w:rPr>
        <w:t xml:space="preserve"> (UN DPI). That’s us! We are a dynamic and growing community of more than 1,300 NGO organizations and your key resource of all UN-related information.</w:t>
      </w:r>
    </w:p>
    <w:p w:rsidR="00CC512A" w:rsidRPr="00CC512A" w:rsidRDefault="00CC512A" w:rsidP="00CC5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The Economic and Social Council</w:t>
      </w:r>
      <w:r w:rsidRPr="00CC512A">
        <w:rPr>
          <w:rFonts w:ascii="Times New Roman" w:eastAsia="Times New Roman" w:hAnsi="Times New Roman" w:cs="Times New Roman"/>
          <w:sz w:val="24"/>
          <w:szCs w:val="24"/>
        </w:rPr>
        <w:t xml:space="preserve"> (ECOSOC) is more specialized. Learn more about </w:t>
      </w:r>
      <w:hyperlink r:id="rId7" w:history="1">
        <w:r w:rsidRPr="00CC5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ECOSOC</w:t>
        </w:r>
      </w:hyperlink>
      <w:r w:rsidRPr="00CC5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12A" w:rsidRPr="00CC512A" w:rsidRDefault="00CC512A" w:rsidP="00CC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Learn more</w:t>
      </w:r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Why associate with the UN Department of Public Information? If your NGO applies and gets accepted as an associate of UN DPI, you will:</w:t>
      </w:r>
    </w:p>
    <w:p w:rsidR="00CC512A" w:rsidRPr="00CC512A" w:rsidRDefault="00CC512A" w:rsidP="00CC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Get noticed and make a difference</w:t>
      </w:r>
    </w:p>
    <w:p w:rsidR="00CC512A" w:rsidRPr="00CC512A" w:rsidRDefault="00CC512A" w:rsidP="00CC5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 xml:space="preserve">Be globally known. Your organization’s profile will be added to our </w:t>
      </w:r>
      <w:hyperlink r:id="rId8" w:history="1">
        <w:r w:rsidRPr="00CC5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public directory</w:t>
        </w:r>
      </w:hyperlink>
      <w:r w:rsidRPr="00CC5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12A" w:rsidRPr="00CC512A" w:rsidRDefault="00CC512A" w:rsidP="00CC5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Be involved in advocacy efforts to help monitor and implement international agreements</w:t>
      </w:r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12A" w:rsidRPr="00CC512A" w:rsidRDefault="00CC512A" w:rsidP="00CC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Actively plan and participate</w:t>
      </w:r>
    </w:p>
    <w:p w:rsidR="00CC512A" w:rsidRPr="00CC512A" w:rsidRDefault="00CC512A" w:rsidP="00CC5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Get grounds passes for activities or events organized by our office held at UN Headquarters in New York.</w:t>
      </w:r>
    </w:p>
    <w:p w:rsidR="00CC512A" w:rsidRPr="00CC512A" w:rsidRDefault="00CC512A" w:rsidP="00CC5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Help plan and participate in the Annual UN DPI/NGO Conference</w:t>
      </w:r>
    </w:p>
    <w:p w:rsidR="00CC512A" w:rsidRPr="00CC512A" w:rsidRDefault="00CC512A" w:rsidP="00CC5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Participate and contribute to the weekly Thursday NGO Briefings – at UN Headquarters in New York</w:t>
      </w:r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12A" w:rsidRPr="00CC512A" w:rsidRDefault="00CC512A" w:rsidP="00CC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Learn and network</w:t>
      </w:r>
    </w:p>
    <w:p w:rsidR="00CC512A" w:rsidRPr="00CC512A" w:rsidRDefault="00CC512A" w:rsidP="00CC5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Get access to materials, activities and events which promote the work of the United Nations</w:t>
      </w:r>
    </w:p>
    <w:p w:rsidR="00CC512A" w:rsidRPr="00CC512A" w:rsidRDefault="00CC512A" w:rsidP="00CC5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Gain access to the Dag Hammarskjöld Library at UN Headquarters in New York</w:t>
      </w:r>
    </w:p>
    <w:p w:rsidR="00CC512A" w:rsidRPr="00CC512A" w:rsidRDefault="00CC512A" w:rsidP="00CC5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Exchange ideas between generations. We offer opportunities for experienced NGO leaders to work with youth representatives.</w:t>
      </w:r>
    </w:p>
    <w:p w:rsidR="00CC512A" w:rsidRPr="00CC512A" w:rsidRDefault="00CC512A" w:rsidP="00CC5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lastRenderedPageBreak/>
        <w:t>Share expertise with other NGOs in different fields of work and from diverse backgrounds</w:t>
      </w:r>
    </w:p>
    <w:p w:rsidR="00CC512A" w:rsidRPr="00CC512A" w:rsidRDefault="00CC512A" w:rsidP="00CC5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Use of the DPI / NGO Resource Centre at UN Headquarters in New York as a meeting space to network and lobby</w:t>
      </w:r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12A" w:rsidRPr="00CC512A" w:rsidRDefault="00CC512A" w:rsidP="00CC51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b/>
          <w:bCs/>
          <w:sz w:val="24"/>
          <w:szCs w:val="24"/>
        </w:rPr>
        <w:t>We want to apply to be associated. What do we need?</w:t>
      </w:r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NGOs must meet the following criteria:</w:t>
      </w:r>
    </w:p>
    <w:p w:rsidR="00CC512A" w:rsidRPr="00CC512A" w:rsidRDefault="00CC512A" w:rsidP="00CC5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 xml:space="preserve">Support and respect the principles of the </w:t>
      </w:r>
      <w:hyperlink r:id="rId9" w:tgtFrame="_blank" w:history="1">
        <w:r w:rsidRPr="00CC5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Charter of the United Nations</w:t>
        </w:r>
      </w:hyperlink>
    </w:p>
    <w:p w:rsidR="00CC512A" w:rsidRPr="00CC512A" w:rsidRDefault="00CC512A" w:rsidP="00CC5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Be a reputable NGO with national, regional or international standing</w:t>
      </w:r>
    </w:p>
    <w:p w:rsidR="00CC512A" w:rsidRPr="00CC512A" w:rsidRDefault="00CC512A" w:rsidP="00CC5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Operate solely on a not-for-profit basis and have tax-exempt status</w:t>
      </w:r>
    </w:p>
    <w:p w:rsidR="00CC512A" w:rsidRPr="00CC512A" w:rsidRDefault="00CC512A" w:rsidP="00CC5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Be an established NGO that has been operating for at least 2 years</w:t>
      </w:r>
    </w:p>
    <w:p w:rsidR="00CC512A" w:rsidRPr="00CC512A" w:rsidRDefault="00CC512A" w:rsidP="00CC5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CC5" w:rsidRPr="00CC512A" w:rsidRDefault="00F14CC5">
      <w:pPr>
        <w:rPr>
          <w:sz w:val="24"/>
          <w:szCs w:val="24"/>
        </w:rPr>
      </w:pPr>
    </w:p>
    <w:sectPr w:rsidR="00F14CC5" w:rsidRPr="00CC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453"/>
    <w:multiLevelType w:val="multilevel"/>
    <w:tmpl w:val="3A1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D77BD"/>
    <w:multiLevelType w:val="multilevel"/>
    <w:tmpl w:val="D3D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168C2"/>
    <w:multiLevelType w:val="multilevel"/>
    <w:tmpl w:val="705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1174D"/>
    <w:multiLevelType w:val="multilevel"/>
    <w:tmpl w:val="39AA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C0D59"/>
    <w:multiLevelType w:val="multilevel"/>
    <w:tmpl w:val="880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A"/>
    <w:rsid w:val="00CC512A"/>
    <w:rsid w:val="00F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0C95-792C-47BE-BAF4-80D63555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1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1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C5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ngo.un.org/civilsociety/displayDPISearch.do?method=search&amp;sessionCheck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ango.un.org/civilsociety/displayDPISearch.do?method=search&amp;sessionCheck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utreach.un.org/ngorelations/membershi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.org/en/documents/cha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2016-08-03T18:37:00Z</dcterms:created>
  <dcterms:modified xsi:type="dcterms:W3CDTF">2016-08-03T18:38:00Z</dcterms:modified>
</cp:coreProperties>
</file>