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09" w:rsidRPr="00436409" w:rsidRDefault="00436409" w:rsidP="00436409">
      <w:pPr>
        <w:rPr>
          <w:rFonts w:ascii="Times New Roman" w:hAnsi="Times New Roman" w:cs="Times New Roman"/>
          <w:bCs/>
          <w:sz w:val="44"/>
          <w:szCs w:val="44"/>
        </w:rPr>
      </w:pPr>
      <w:r w:rsidRPr="00436409">
        <w:rPr>
          <w:rFonts w:ascii="Times New Roman" w:hAnsi="Times New Roman" w:cs="Times New Roman"/>
          <w:bCs/>
          <w:sz w:val="44"/>
          <w:szCs w:val="44"/>
        </w:rPr>
        <w:t>Off-the-Cuff: Secretary-General's Remarks at Press Encounter [as delivered]</w:t>
      </w:r>
    </w:p>
    <w:p w:rsidR="00436409" w:rsidRPr="00436409" w:rsidRDefault="00436409" w:rsidP="00436409">
      <w:pPr>
        <w:spacing w:after="0" w:line="240" w:lineRule="auto"/>
        <w:rPr>
          <w:rFonts w:ascii="Times New Roman" w:hAnsi="Times New Roman" w:cs="Times New Roman"/>
          <w:bCs/>
          <w:sz w:val="24"/>
          <w:szCs w:val="24"/>
        </w:rPr>
      </w:pPr>
      <w:r w:rsidRPr="00436409">
        <w:rPr>
          <w:rFonts w:ascii="Times New Roman" w:hAnsi="Times New Roman" w:cs="Times New Roman"/>
          <w:bCs/>
          <w:sz w:val="24"/>
          <w:szCs w:val="24"/>
        </w:rPr>
        <w:t>June 28, 2016</w:t>
      </w:r>
    </w:p>
    <w:p w:rsidR="00436409" w:rsidRPr="00436409" w:rsidRDefault="00436409" w:rsidP="00436409">
      <w:pPr>
        <w:spacing w:after="0" w:line="240" w:lineRule="auto"/>
        <w:rPr>
          <w:rFonts w:ascii="Times New Roman" w:hAnsi="Times New Roman" w:cs="Times New Roman"/>
          <w:sz w:val="24"/>
          <w:szCs w:val="24"/>
        </w:rPr>
      </w:pPr>
      <w:r w:rsidRPr="00436409">
        <w:rPr>
          <w:rFonts w:ascii="Times New Roman" w:hAnsi="Times New Roman" w:cs="Times New Roman"/>
          <w:bCs/>
          <w:sz w:val="24"/>
          <w:szCs w:val="24"/>
        </w:rPr>
        <w:t>Office of Secretary-General Ban Ki-moon</w:t>
      </w:r>
    </w:p>
    <w:p w:rsidR="00436409" w:rsidRPr="00436409" w:rsidRDefault="00436409" w:rsidP="00436409">
      <w:pPr>
        <w:spacing w:after="0" w:line="240" w:lineRule="auto"/>
        <w:rPr>
          <w:rFonts w:ascii="Times New Roman" w:hAnsi="Times New Roman" w:cs="Times New Roman"/>
          <w:sz w:val="24"/>
          <w:szCs w:val="24"/>
        </w:rPr>
      </w:pPr>
      <w:hyperlink r:id="rId4" w:tgtFrame="_blank" w:history="1">
        <w:r w:rsidRPr="00436409">
          <w:rPr>
            <w:rStyle w:val="Hyperlink"/>
            <w:rFonts w:ascii="Times New Roman" w:hAnsi="Times New Roman" w:cs="Times New Roman"/>
            <w:color w:val="auto"/>
            <w:sz w:val="24"/>
            <w:szCs w:val="24"/>
          </w:rPr>
          <w:t>http://www.un.org/sg/offthecuff/index.asp?n</w:t>
        </w:r>
        <w:r w:rsidRPr="00436409">
          <w:rPr>
            <w:rStyle w:val="Hyperlink"/>
            <w:rFonts w:ascii="Times New Roman" w:hAnsi="Times New Roman" w:cs="Times New Roman"/>
            <w:color w:val="auto"/>
            <w:sz w:val="24"/>
            <w:szCs w:val="24"/>
          </w:rPr>
          <w:t>i</w:t>
        </w:r>
        <w:r w:rsidRPr="00436409">
          <w:rPr>
            <w:rStyle w:val="Hyperlink"/>
            <w:rFonts w:ascii="Times New Roman" w:hAnsi="Times New Roman" w:cs="Times New Roman"/>
            <w:color w:val="auto"/>
            <w:sz w:val="24"/>
            <w:szCs w:val="24"/>
          </w:rPr>
          <w:t>d=4600</w:t>
        </w:r>
      </w:hyperlink>
      <w:bookmarkStart w:id="0" w:name="_GoBack"/>
      <w:bookmarkEnd w:id="0"/>
    </w:p>
    <w:p w:rsidR="00436409" w:rsidRDefault="00436409" w:rsidP="00436409">
      <w:pPr>
        <w:rPr>
          <w:rFonts w:ascii="Times New Roman" w:hAnsi="Times New Roman" w:cs="Times New Roman"/>
          <w:sz w:val="24"/>
          <w:szCs w:val="24"/>
        </w:rPr>
      </w:pPr>
    </w:p>
    <w:p w:rsidR="00436409" w:rsidRPr="00436409" w:rsidRDefault="00436409" w:rsidP="00436409">
      <w:pPr>
        <w:rPr>
          <w:rFonts w:ascii="Times New Roman" w:hAnsi="Times New Roman" w:cs="Times New Roman"/>
          <w:sz w:val="24"/>
          <w:szCs w:val="24"/>
        </w:rPr>
      </w:pPr>
      <w:r w:rsidRPr="00436409">
        <w:rPr>
          <w:rFonts w:ascii="Times New Roman" w:hAnsi="Times New Roman" w:cs="Times New Roman"/>
          <w:sz w:val="24"/>
          <w:szCs w:val="24"/>
        </w:rPr>
        <w:t>Ladies and gentlemen</w:t>
      </w:r>
      <w:proofErr w:type="gramStart"/>
      <w:r w:rsidRPr="00436409">
        <w:rPr>
          <w:rFonts w:ascii="Times New Roman" w:hAnsi="Times New Roman" w:cs="Times New Roman"/>
          <w:sz w:val="24"/>
          <w:szCs w:val="24"/>
        </w:rPr>
        <w:t>,</w:t>
      </w:r>
      <w:proofErr w:type="gramEnd"/>
      <w:r w:rsidRPr="00436409">
        <w:rPr>
          <w:rFonts w:ascii="Times New Roman" w:hAnsi="Times New Roman" w:cs="Times New Roman"/>
          <w:sz w:val="24"/>
          <w:szCs w:val="24"/>
        </w:rPr>
        <w:br/>
        <w:t xml:space="preserve">Good morning, </w:t>
      </w:r>
      <w:proofErr w:type="spellStart"/>
      <w:r w:rsidRPr="00436409">
        <w:rPr>
          <w:rFonts w:ascii="Times New Roman" w:hAnsi="Times New Roman" w:cs="Times New Roman"/>
          <w:sz w:val="24"/>
          <w:szCs w:val="24"/>
        </w:rPr>
        <w:t>salam</w:t>
      </w:r>
      <w:proofErr w:type="spellEnd"/>
      <w:r w:rsidRPr="00436409">
        <w:rPr>
          <w:rFonts w:ascii="Times New Roman" w:hAnsi="Times New Roman" w:cs="Times New Roman"/>
          <w:sz w:val="24"/>
          <w:szCs w:val="24"/>
        </w:rPr>
        <w:t xml:space="preserve"> </w:t>
      </w:r>
      <w:proofErr w:type="spellStart"/>
      <w:r w:rsidRPr="00436409">
        <w:rPr>
          <w:rFonts w:ascii="Times New Roman" w:hAnsi="Times New Roman" w:cs="Times New Roman"/>
          <w:sz w:val="24"/>
          <w:szCs w:val="24"/>
        </w:rPr>
        <w:t>aleikum</w:t>
      </w:r>
      <w:proofErr w:type="spellEnd"/>
      <w:r w:rsidRPr="00436409">
        <w:rPr>
          <w:rFonts w:ascii="Times New Roman" w:hAnsi="Times New Roman" w:cs="Times New Roman"/>
          <w:sz w:val="24"/>
          <w:szCs w:val="24"/>
        </w:rPr>
        <w:t xml:space="preserve">, Ramadan </w:t>
      </w:r>
      <w:proofErr w:type="spellStart"/>
      <w:r w:rsidRPr="00436409">
        <w:rPr>
          <w:rFonts w:ascii="Times New Roman" w:hAnsi="Times New Roman" w:cs="Times New Roman"/>
          <w:sz w:val="24"/>
          <w:szCs w:val="24"/>
        </w:rPr>
        <w:t>kareem</w:t>
      </w:r>
      <w:proofErr w:type="spellEnd"/>
      <w:r w:rsidRPr="00436409">
        <w:rPr>
          <w:rFonts w:ascii="Times New Roman" w:hAnsi="Times New Roman" w:cs="Times New Roman"/>
          <w:sz w:val="24"/>
          <w:szCs w:val="24"/>
        </w:rPr>
        <w:br/>
        <w:t xml:space="preserve">I am </w:t>
      </w:r>
      <w:proofErr w:type="spellStart"/>
      <w:r w:rsidRPr="00436409">
        <w:rPr>
          <w:rFonts w:ascii="Times New Roman" w:hAnsi="Times New Roman" w:cs="Times New Roman"/>
          <w:sz w:val="24"/>
          <w:szCs w:val="24"/>
        </w:rPr>
        <w:t>honoured</w:t>
      </w:r>
      <w:proofErr w:type="spellEnd"/>
      <w:r w:rsidRPr="00436409">
        <w:rPr>
          <w:rFonts w:ascii="Times New Roman" w:hAnsi="Times New Roman" w:cs="Times New Roman"/>
          <w:sz w:val="24"/>
          <w:szCs w:val="24"/>
        </w:rPr>
        <w:t xml:space="preserve"> to be in Gaza once again.</w:t>
      </w:r>
      <w:r w:rsidRPr="00436409">
        <w:rPr>
          <w:rFonts w:ascii="Times New Roman" w:hAnsi="Times New Roman" w:cs="Times New Roman"/>
          <w:sz w:val="24"/>
          <w:szCs w:val="24"/>
        </w:rPr>
        <w:br/>
        <w:t>The Palestinians in Gaza have a very special place in my heart. I have visited Gaza four times in the ten years that I have been Secretary-General of the United Nations.</w:t>
      </w:r>
      <w:r w:rsidRPr="00436409">
        <w:rPr>
          <w:rFonts w:ascii="Times New Roman" w:hAnsi="Times New Roman" w:cs="Times New Roman"/>
          <w:sz w:val="24"/>
          <w:szCs w:val="24"/>
        </w:rPr>
        <w:br/>
        <w:t>I have personally witnessed the ravages of war and have been profoundly moved by the resilience and determination of the Palestinian people. They have stood up and rebuilt their lives in the face of staggering obstacles and hardships.</w:t>
      </w:r>
      <w:r w:rsidRPr="00436409">
        <w:rPr>
          <w:rFonts w:ascii="Times New Roman" w:hAnsi="Times New Roman" w:cs="Times New Roman"/>
          <w:sz w:val="24"/>
          <w:szCs w:val="24"/>
        </w:rPr>
        <w:br/>
        <w:t>I want to thank donor countries. I just had the privilege of visiting a rehabilitation hospital generously donated by the government of Qatar. I thank all donors for their support in the reconstruction effort.</w:t>
      </w:r>
      <w:r w:rsidRPr="00436409">
        <w:rPr>
          <w:rFonts w:ascii="Times New Roman" w:hAnsi="Times New Roman" w:cs="Times New Roman"/>
          <w:sz w:val="24"/>
          <w:szCs w:val="24"/>
        </w:rPr>
        <w:br/>
        <w:t>Nearly 90 percent of schools and hospitals have been repaired.  Many homes have been rebuilt.  But so much more needs to be done.</w:t>
      </w:r>
      <w:r w:rsidRPr="00436409">
        <w:rPr>
          <w:rFonts w:ascii="Times New Roman" w:hAnsi="Times New Roman" w:cs="Times New Roman"/>
          <w:sz w:val="24"/>
          <w:szCs w:val="24"/>
        </w:rPr>
        <w:br/>
        <w:t>We can help rebuild houses.</w:t>
      </w:r>
      <w:r w:rsidRPr="00436409">
        <w:rPr>
          <w:rFonts w:ascii="Times New Roman" w:hAnsi="Times New Roman" w:cs="Times New Roman"/>
          <w:sz w:val="24"/>
          <w:szCs w:val="24"/>
        </w:rPr>
        <w:br/>
        <w:t>But can we rebuild lives?</w:t>
      </w:r>
      <w:r w:rsidRPr="00436409">
        <w:rPr>
          <w:rFonts w:ascii="Times New Roman" w:hAnsi="Times New Roman" w:cs="Times New Roman"/>
          <w:sz w:val="24"/>
          <w:szCs w:val="24"/>
        </w:rPr>
        <w:br/>
        <w:t>Can we help those who have suffered the terror of war deal with the deep scars that violence leaves behind?</w:t>
      </w:r>
      <w:r w:rsidRPr="00436409">
        <w:rPr>
          <w:rFonts w:ascii="Times New Roman" w:hAnsi="Times New Roman" w:cs="Times New Roman"/>
          <w:sz w:val="24"/>
          <w:szCs w:val="24"/>
        </w:rPr>
        <w:br/>
        <w:t>Can we ensure that accountability is upheld and the victims of conflict feel a profound sense of justice?</w:t>
      </w:r>
      <w:r w:rsidRPr="00436409">
        <w:rPr>
          <w:rFonts w:ascii="Times New Roman" w:hAnsi="Times New Roman" w:cs="Times New Roman"/>
          <w:sz w:val="24"/>
          <w:szCs w:val="24"/>
        </w:rPr>
        <w:br/>
        <w:t>Can we create jobs and prosperity so that peace is sustainable?</w:t>
      </w:r>
      <w:r w:rsidRPr="00436409">
        <w:rPr>
          <w:rFonts w:ascii="Times New Roman" w:hAnsi="Times New Roman" w:cs="Times New Roman"/>
          <w:sz w:val="24"/>
          <w:szCs w:val="24"/>
        </w:rPr>
        <w:br/>
        <w:t>My answer is yes.</w:t>
      </w:r>
      <w:r w:rsidRPr="00436409">
        <w:rPr>
          <w:rFonts w:ascii="Times New Roman" w:hAnsi="Times New Roman" w:cs="Times New Roman"/>
          <w:sz w:val="24"/>
          <w:szCs w:val="24"/>
        </w:rPr>
        <w:br/>
        <w:t>I know from personal experience. I have seen my own country Korea recover from the devastation of war. I know what it is to live as a displaced person on the move with no home, in fear for your life and your own future. And I know what the United Nations can do to help.</w:t>
      </w:r>
      <w:r w:rsidRPr="00436409">
        <w:rPr>
          <w:rFonts w:ascii="Times New Roman" w:hAnsi="Times New Roman" w:cs="Times New Roman"/>
          <w:sz w:val="24"/>
          <w:szCs w:val="24"/>
        </w:rPr>
        <w:br/>
        <w:t>I stand with the people of Gaza to say that the United Nations will always be with you.</w:t>
      </w:r>
      <w:r w:rsidRPr="00436409">
        <w:rPr>
          <w:rFonts w:ascii="Times New Roman" w:hAnsi="Times New Roman" w:cs="Times New Roman"/>
          <w:sz w:val="24"/>
          <w:szCs w:val="24"/>
        </w:rPr>
        <w:br/>
        <w:t>They are enduring enormously difficult living conditions. The closure of Gaza suffocates its people, stifles its economy and impedes reconstruction efforts. It is a collective punishment for which there must be accountability.</w:t>
      </w:r>
      <w:r w:rsidRPr="00436409">
        <w:rPr>
          <w:rFonts w:ascii="Times New Roman" w:hAnsi="Times New Roman" w:cs="Times New Roman"/>
          <w:sz w:val="24"/>
          <w:szCs w:val="24"/>
        </w:rPr>
        <w:br/>
        <w:t>Today, just a short drive from the hi-tech parks of Israel, they survive with less than 12 hours of electricity per day.</w:t>
      </w:r>
      <w:r w:rsidRPr="00436409">
        <w:rPr>
          <w:rFonts w:ascii="Times New Roman" w:hAnsi="Times New Roman" w:cs="Times New Roman"/>
          <w:sz w:val="24"/>
          <w:szCs w:val="24"/>
        </w:rPr>
        <w:br/>
        <w:t>Today, some 70 percent of the population is in need of humanitarian assistance, and over half of Gaza’s youth have little to no job prospects or horizons of hope.</w:t>
      </w:r>
      <w:r w:rsidRPr="00436409">
        <w:rPr>
          <w:rFonts w:ascii="Times New Roman" w:hAnsi="Times New Roman" w:cs="Times New Roman"/>
          <w:sz w:val="24"/>
          <w:szCs w:val="24"/>
        </w:rPr>
        <w:br/>
        <w:t>This situation cannot continue. It feeds anger and despair. It increases the danger of a new escalation of hostilities, which can only bring further suffering to the people of Gaza.</w:t>
      </w:r>
      <w:r w:rsidRPr="00436409">
        <w:rPr>
          <w:rFonts w:ascii="Times New Roman" w:hAnsi="Times New Roman" w:cs="Times New Roman"/>
          <w:sz w:val="24"/>
          <w:szCs w:val="24"/>
        </w:rPr>
        <w:br/>
        <w:t xml:space="preserve">We need to speak openly of the challenges and the unacceptable difficulties that the people of </w:t>
      </w:r>
      <w:r w:rsidRPr="00436409">
        <w:rPr>
          <w:rFonts w:ascii="Times New Roman" w:hAnsi="Times New Roman" w:cs="Times New Roman"/>
          <w:sz w:val="24"/>
          <w:szCs w:val="24"/>
        </w:rPr>
        <w:lastRenderedPageBreak/>
        <w:t>Gaza face. Of the humiliation of the occupation and the closures, but also of the division between Gaza and the West Bank.</w:t>
      </w:r>
      <w:r w:rsidRPr="00436409">
        <w:rPr>
          <w:rFonts w:ascii="Times New Roman" w:hAnsi="Times New Roman" w:cs="Times New Roman"/>
          <w:sz w:val="24"/>
          <w:szCs w:val="24"/>
        </w:rPr>
        <w:br/>
        <w:t>Palestine is one and until Gaza and the West Bank are united under a single, democratic and legitimate Palestinian government, based on the rule of law and the PLO principles, Gaza’s prospects for full recovery will be limited. The responsibility for reconciliation remains with the Palestinian leaders.</w:t>
      </w:r>
      <w:r w:rsidRPr="00436409">
        <w:rPr>
          <w:rFonts w:ascii="Times New Roman" w:hAnsi="Times New Roman" w:cs="Times New Roman"/>
          <w:sz w:val="24"/>
          <w:szCs w:val="24"/>
        </w:rPr>
        <w:br/>
        <w:t>I want to reiterate my thanks to all of the UN staff in Gaza and throughout Palestine.  I am in awe of their commitment to helping the people of Palestine realize their aspirations.</w:t>
      </w:r>
      <w:r w:rsidRPr="00436409">
        <w:rPr>
          <w:rFonts w:ascii="Times New Roman" w:hAnsi="Times New Roman" w:cs="Times New Roman"/>
          <w:sz w:val="24"/>
          <w:szCs w:val="24"/>
        </w:rPr>
        <w:br/>
        <w:t>Their service to Palestine is a service to humanity. Their heroism is an inspiration to all of us in the United Nations.</w:t>
      </w:r>
      <w:r w:rsidRPr="00436409">
        <w:rPr>
          <w:rFonts w:ascii="Times New Roman" w:hAnsi="Times New Roman" w:cs="Times New Roman"/>
          <w:sz w:val="24"/>
          <w:szCs w:val="24"/>
        </w:rPr>
        <w:br/>
        <w:t>I take this opportunity, I want to pay my tribute to our UN colleagues who have lost their lives in the line of duty.</w:t>
      </w:r>
      <w:r w:rsidRPr="00436409">
        <w:rPr>
          <w:rFonts w:ascii="Times New Roman" w:hAnsi="Times New Roman" w:cs="Times New Roman"/>
          <w:sz w:val="24"/>
          <w:szCs w:val="24"/>
        </w:rPr>
        <w:br/>
        <w:t>The international community has an ongoing responsibility to act decisively for peace.  The United Nations will continue to work for a future without occupation and oppression; with dignity and democracy in a State of Palestine that exists in peace and security with the State of Israel.</w:t>
      </w:r>
      <w:r w:rsidRPr="00436409">
        <w:rPr>
          <w:rFonts w:ascii="Times New Roman" w:hAnsi="Times New Roman" w:cs="Times New Roman"/>
          <w:sz w:val="24"/>
          <w:szCs w:val="24"/>
        </w:rPr>
        <w:br/>
      </w:r>
      <w:proofErr w:type="spellStart"/>
      <w:r w:rsidRPr="00436409">
        <w:rPr>
          <w:rFonts w:ascii="Times New Roman" w:hAnsi="Times New Roman" w:cs="Times New Roman"/>
          <w:sz w:val="24"/>
          <w:szCs w:val="24"/>
        </w:rPr>
        <w:t>Skukran</w:t>
      </w:r>
      <w:proofErr w:type="spellEnd"/>
      <w:r w:rsidRPr="00436409">
        <w:rPr>
          <w:rFonts w:ascii="Times New Roman" w:hAnsi="Times New Roman" w:cs="Times New Roman"/>
          <w:sz w:val="24"/>
          <w:szCs w:val="24"/>
        </w:rPr>
        <w:t xml:space="preserve"> </w:t>
      </w:r>
      <w:proofErr w:type="spellStart"/>
      <w:r w:rsidRPr="00436409">
        <w:rPr>
          <w:rFonts w:ascii="Times New Roman" w:hAnsi="Times New Roman" w:cs="Times New Roman"/>
          <w:sz w:val="24"/>
          <w:szCs w:val="24"/>
        </w:rPr>
        <w:t>jazeelan</w:t>
      </w:r>
      <w:proofErr w:type="spellEnd"/>
      <w:r w:rsidRPr="00436409">
        <w:rPr>
          <w:rFonts w:ascii="Times New Roman" w:hAnsi="Times New Roman" w:cs="Times New Roman"/>
          <w:sz w:val="24"/>
          <w:szCs w:val="24"/>
        </w:rPr>
        <w:t>.</w:t>
      </w:r>
    </w:p>
    <w:p w:rsidR="00BE0D88" w:rsidRPr="00436409" w:rsidRDefault="00BE0D88">
      <w:pPr>
        <w:rPr>
          <w:rFonts w:ascii="Times New Roman" w:hAnsi="Times New Roman" w:cs="Times New Roman"/>
          <w:sz w:val="24"/>
          <w:szCs w:val="24"/>
        </w:rPr>
      </w:pPr>
    </w:p>
    <w:sectPr w:rsidR="00BE0D88" w:rsidRPr="0043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09"/>
    <w:rsid w:val="00436409"/>
    <w:rsid w:val="00BE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A734C-127F-4129-AA44-C1705CA2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409"/>
    <w:rPr>
      <w:color w:val="0563C1" w:themeColor="hyperlink"/>
      <w:u w:val="single"/>
    </w:rPr>
  </w:style>
  <w:style w:type="character" w:styleId="FollowedHyperlink">
    <w:name w:val="FollowedHyperlink"/>
    <w:basedOn w:val="DefaultParagraphFont"/>
    <w:uiPriority w:val="99"/>
    <w:semiHidden/>
    <w:unhideWhenUsed/>
    <w:rsid w:val="00436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60023">
      <w:bodyDiv w:val="1"/>
      <w:marLeft w:val="0"/>
      <w:marRight w:val="0"/>
      <w:marTop w:val="0"/>
      <w:marBottom w:val="0"/>
      <w:divBdr>
        <w:top w:val="none" w:sz="0" w:space="0" w:color="auto"/>
        <w:left w:val="none" w:sz="0" w:space="0" w:color="auto"/>
        <w:bottom w:val="none" w:sz="0" w:space="0" w:color="auto"/>
        <w:right w:val="none" w:sz="0" w:space="0" w:color="auto"/>
      </w:divBdr>
      <w:divsChild>
        <w:div w:id="321155916">
          <w:marLeft w:val="0"/>
          <w:marRight w:val="0"/>
          <w:marTop w:val="0"/>
          <w:marBottom w:val="0"/>
          <w:divBdr>
            <w:top w:val="none" w:sz="0" w:space="0" w:color="auto"/>
            <w:left w:val="none" w:sz="0" w:space="0" w:color="auto"/>
            <w:bottom w:val="none" w:sz="0" w:space="0" w:color="auto"/>
            <w:right w:val="none" w:sz="0" w:space="0" w:color="auto"/>
          </w:divBdr>
          <w:divsChild>
            <w:div w:id="2079478864">
              <w:marLeft w:val="0"/>
              <w:marRight w:val="0"/>
              <w:marTop w:val="0"/>
              <w:marBottom w:val="0"/>
              <w:divBdr>
                <w:top w:val="none" w:sz="0" w:space="0" w:color="auto"/>
                <w:left w:val="none" w:sz="0" w:space="0" w:color="auto"/>
                <w:bottom w:val="none" w:sz="0" w:space="0" w:color="auto"/>
                <w:right w:val="none" w:sz="0" w:space="0" w:color="auto"/>
              </w:divBdr>
              <w:divsChild>
                <w:div w:id="1435903228">
                  <w:marLeft w:val="0"/>
                  <w:marRight w:val="0"/>
                  <w:marTop w:val="0"/>
                  <w:marBottom w:val="0"/>
                  <w:divBdr>
                    <w:top w:val="none" w:sz="0" w:space="0" w:color="auto"/>
                    <w:left w:val="none" w:sz="0" w:space="0" w:color="auto"/>
                    <w:bottom w:val="none" w:sz="0" w:space="0" w:color="auto"/>
                    <w:right w:val="none" w:sz="0" w:space="0" w:color="auto"/>
                  </w:divBdr>
                  <w:divsChild>
                    <w:div w:id="11497435">
                      <w:marLeft w:val="0"/>
                      <w:marRight w:val="0"/>
                      <w:marTop w:val="0"/>
                      <w:marBottom w:val="0"/>
                      <w:divBdr>
                        <w:top w:val="none" w:sz="0" w:space="0" w:color="auto"/>
                        <w:left w:val="none" w:sz="0" w:space="0" w:color="auto"/>
                        <w:bottom w:val="none" w:sz="0" w:space="0" w:color="auto"/>
                        <w:right w:val="none" w:sz="0" w:space="0" w:color="auto"/>
                      </w:divBdr>
                      <w:divsChild>
                        <w:div w:id="162017827">
                          <w:marLeft w:val="600"/>
                          <w:marRight w:val="600"/>
                          <w:marTop w:val="280"/>
                          <w:marBottom w:val="280"/>
                          <w:divBdr>
                            <w:top w:val="none" w:sz="0" w:space="0" w:color="auto"/>
                            <w:left w:val="none" w:sz="0" w:space="0" w:color="auto"/>
                            <w:bottom w:val="none" w:sz="0" w:space="0" w:color="auto"/>
                            <w:right w:val="none" w:sz="0" w:space="0" w:color="auto"/>
                          </w:divBdr>
                          <w:divsChild>
                            <w:div w:id="1420709470">
                              <w:marLeft w:val="0"/>
                              <w:marRight w:val="0"/>
                              <w:marTop w:val="0"/>
                              <w:marBottom w:val="0"/>
                              <w:divBdr>
                                <w:top w:val="none" w:sz="0" w:space="0" w:color="auto"/>
                                <w:left w:val="none" w:sz="0" w:space="0" w:color="auto"/>
                                <w:bottom w:val="none" w:sz="0" w:space="0" w:color="auto"/>
                                <w:right w:val="none" w:sz="0" w:space="0" w:color="auto"/>
                              </w:divBdr>
                              <w:divsChild>
                                <w:div w:id="1545213819">
                                  <w:marLeft w:val="0"/>
                                  <w:marRight w:val="0"/>
                                  <w:marTop w:val="0"/>
                                  <w:marBottom w:val="0"/>
                                  <w:divBdr>
                                    <w:top w:val="none" w:sz="0" w:space="0" w:color="auto"/>
                                    <w:left w:val="none" w:sz="0" w:space="0" w:color="auto"/>
                                    <w:bottom w:val="none" w:sz="0" w:space="0" w:color="auto"/>
                                    <w:right w:val="none" w:sz="0" w:space="0" w:color="auto"/>
                                  </w:divBdr>
                                  <w:divsChild>
                                    <w:div w:id="2053578849">
                                      <w:marLeft w:val="0"/>
                                      <w:marRight w:val="0"/>
                                      <w:marTop w:val="280"/>
                                      <w:marBottom w:val="280"/>
                                      <w:divBdr>
                                        <w:top w:val="none" w:sz="0" w:space="0" w:color="auto"/>
                                        <w:left w:val="none" w:sz="0" w:space="0" w:color="auto"/>
                                        <w:bottom w:val="none" w:sz="0" w:space="0" w:color="auto"/>
                                        <w:right w:val="none" w:sz="0" w:space="0" w:color="auto"/>
                                      </w:divBdr>
                                    </w:div>
                                    <w:div w:id="1271205509">
                                      <w:marLeft w:val="0"/>
                                      <w:marRight w:val="0"/>
                                      <w:marTop w:val="280"/>
                                      <w:marBottom w:val="280"/>
                                      <w:divBdr>
                                        <w:top w:val="none" w:sz="0" w:space="0" w:color="auto"/>
                                        <w:left w:val="none" w:sz="0" w:space="0" w:color="auto"/>
                                        <w:bottom w:val="none" w:sz="0" w:space="0" w:color="auto"/>
                                        <w:right w:val="none" w:sz="0" w:space="0" w:color="auto"/>
                                      </w:divBdr>
                                    </w:div>
                                    <w:div w:id="347172027">
                                      <w:marLeft w:val="0"/>
                                      <w:marRight w:val="0"/>
                                      <w:marTop w:val="280"/>
                                      <w:marBottom w:val="280"/>
                                      <w:divBdr>
                                        <w:top w:val="none" w:sz="0" w:space="0" w:color="auto"/>
                                        <w:left w:val="none" w:sz="0" w:space="0" w:color="auto"/>
                                        <w:bottom w:val="none" w:sz="0" w:space="0" w:color="auto"/>
                                        <w:right w:val="none" w:sz="0" w:space="0" w:color="auto"/>
                                      </w:divBdr>
                                    </w:div>
                                    <w:div w:id="1994992947">
                                      <w:marLeft w:val="0"/>
                                      <w:marRight w:val="0"/>
                                      <w:marTop w:val="280"/>
                                      <w:marBottom w:val="280"/>
                                      <w:divBdr>
                                        <w:top w:val="none" w:sz="0" w:space="0" w:color="auto"/>
                                        <w:left w:val="none" w:sz="0" w:space="0" w:color="auto"/>
                                        <w:bottom w:val="none" w:sz="0" w:space="0" w:color="auto"/>
                                        <w:right w:val="none" w:sz="0" w:space="0" w:color="auto"/>
                                      </w:divBdr>
                                    </w:div>
                                    <w:div w:id="33210171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145363">
      <w:bodyDiv w:val="1"/>
      <w:marLeft w:val="0"/>
      <w:marRight w:val="0"/>
      <w:marTop w:val="0"/>
      <w:marBottom w:val="0"/>
      <w:divBdr>
        <w:top w:val="none" w:sz="0" w:space="0" w:color="auto"/>
        <w:left w:val="none" w:sz="0" w:space="0" w:color="auto"/>
        <w:bottom w:val="none" w:sz="0" w:space="0" w:color="auto"/>
        <w:right w:val="none" w:sz="0" w:space="0" w:color="auto"/>
      </w:divBdr>
      <w:divsChild>
        <w:div w:id="330838706">
          <w:marLeft w:val="0"/>
          <w:marRight w:val="0"/>
          <w:marTop w:val="0"/>
          <w:marBottom w:val="0"/>
          <w:divBdr>
            <w:top w:val="none" w:sz="0" w:space="0" w:color="auto"/>
            <w:left w:val="none" w:sz="0" w:space="0" w:color="auto"/>
            <w:bottom w:val="none" w:sz="0" w:space="0" w:color="auto"/>
            <w:right w:val="none" w:sz="0" w:space="0" w:color="auto"/>
          </w:divBdr>
          <w:divsChild>
            <w:div w:id="218563615">
              <w:marLeft w:val="0"/>
              <w:marRight w:val="0"/>
              <w:marTop w:val="0"/>
              <w:marBottom w:val="0"/>
              <w:divBdr>
                <w:top w:val="none" w:sz="0" w:space="0" w:color="auto"/>
                <w:left w:val="none" w:sz="0" w:space="0" w:color="auto"/>
                <w:bottom w:val="none" w:sz="0" w:space="0" w:color="auto"/>
                <w:right w:val="none" w:sz="0" w:space="0" w:color="auto"/>
              </w:divBdr>
              <w:divsChild>
                <w:div w:id="1841776955">
                  <w:marLeft w:val="0"/>
                  <w:marRight w:val="0"/>
                  <w:marTop w:val="0"/>
                  <w:marBottom w:val="0"/>
                  <w:divBdr>
                    <w:top w:val="none" w:sz="0" w:space="0" w:color="auto"/>
                    <w:left w:val="none" w:sz="0" w:space="0" w:color="auto"/>
                    <w:bottom w:val="none" w:sz="0" w:space="0" w:color="auto"/>
                    <w:right w:val="none" w:sz="0" w:space="0" w:color="auto"/>
                  </w:divBdr>
                  <w:divsChild>
                    <w:div w:id="2132900859">
                      <w:marLeft w:val="0"/>
                      <w:marRight w:val="0"/>
                      <w:marTop w:val="0"/>
                      <w:marBottom w:val="0"/>
                      <w:divBdr>
                        <w:top w:val="none" w:sz="0" w:space="0" w:color="auto"/>
                        <w:left w:val="none" w:sz="0" w:space="0" w:color="auto"/>
                        <w:bottom w:val="none" w:sz="0" w:space="0" w:color="auto"/>
                        <w:right w:val="none" w:sz="0" w:space="0" w:color="auto"/>
                      </w:divBdr>
                      <w:divsChild>
                        <w:div w:id="106628913">
                          <w:marLeft w:val="600"/>
                          <w:marRight w:val="600"/>
                          <w:marTop w:val="280"/>
                          <w:marBottom w:val="280"/>
                          <w:divBdr>
                            <w:top w:val="none" w:sz="0" w:space="0" w:color="auto"/>
                            <w:left w:val="none" w:sz="0" w:space="0" w:color="auto"/>
                            <w:bottom w:val="none" w:sz="0" w:space="0" w:color="auto"/>
                            <w:right w:val="none" w:sz="0" w:space="0" w:color="auto"/>
                          </w:divBdr>
                          <w:divsChild>
                            <w:div w:id="1391266113">
                              <w:marLeft w:val="0"/>
                              <w:marRight w:val="0"/>
                              <w:marTop w:val="0"/>
                              <w:marBottom w:val="0"/>
                              <w:divBdr>
                                <w:top w:val="none" w:sz="0" w:space="0" w:color="auto"/>
                                <w:left w:val="none" w:sz="0" w:space="0" w:color="auto"/>
                                <w:bottom w:val="none" w:sz="0" w:space="0" w:color="auto"/>
                                <w:right w:val="none" w:sz="0" w:space="0" w:color="auto"/>
                              </w:divBdr>
                              <w:divsChild>
                                <w:div w:id="756557148">
                                  <w:marLeft w:val="0"/>
                                  <w:marRight w:val="0"/>
                                  <w:marTop w:val="0"/>
                                  <w:marBottom w:val="0"/>
                                  <w:divBdr>
                                    <w:top w:val="none" w:sz="0" w:space="0" w:color="auto"/>
                                    <w:left w:val="none" w:sz="0" w:space="0" w:color="auto"/>
                                    <w:bottom w:val="none" w:sz="0" w:space="0" w:color="auto"/>
                                    <w:right w:val="none" w:sz="0" w:space="0" w:color="auto"/>
                                  </w:divBdr>
                                  <w:divsChild>
                                    <w:div w:id="792940626">
                                      <w:marLeft w:val="0"/>
                                      <w:marRight w:val="0"/>
                                      <w:marTop w:val="280"/>
                                      <w:marBottom w:val="280"/>
                                      <w:divBdr>
                                        <w:top w:val="none" w:sz="0" w:space="0" w:color="auto"/>
                                        <w:left w:val="none" w:sz="0" w:space="0" w:color="auto"/>
                                        <w:bottom w:val="none" w:sz="0" w:space="0" w:color="auto"/>
                                        <w:right w:val="none" w:sz="0" w:space="0" w:color="auto"/>
                                      </w:divBdr>
                                    </w:div>
                                    <w:div w:id="1754818385">
                                      <w:marLeft w:val="0"/>
                                      <w:marRight w:val="0"/>
                                      <w:marTop w:val="280"/>
                                      <w:marBottom w:val="280"/>
                                      <w:divBdr>
                                        <w:top w:val="none" w:sz="0" w:space="0" w:color="auto"/>
                                        <w:left w:val="none" w:sz="0" w:space="0" w:color="auto"/>
                                        <w:bottom w:val="none" w:sz="0" w:space="0" w:color="auto"/>
                                        <w:right w:val="none" w:sz="0" w:space="0" w:color="auto"/>
                                      </w:divBdr>
                                    </w:div>
                                    <w:div w:id="606812295">
                                      <w:marLeft w:val="0"/>
                                      <w:marRight w:val="0"/>
                                      <w:marTop w:val="280"/>
                                      <w:marBottom w:val="280"/>
                                      <w:divBdr>
                                        <w:top w:val="none" w:sz="0" w:space="0" w:color="auto"/>
                                        <w:left w:val="none" w:sz="0" w:space="0" w:color="auto"/>
                                        <w:bottom w:val="none" w:sz="0" w:space="0" w:color="auto"/>
                                        <w:right w:val="none" w:sz="0" w:space="0" w:color="auto"/>
                                      </w:divBdr>
                                    </w:div>
                                    <w:div w:id="720053948">
                                      <w:marLeft w:val="0"/>
                                      <w:marRight w:val="0"/>
                                      <w:marTop w:val="280"/>
                                      <w:marBottom w:val="280"/>
                                      <w:divBdr>
                                        <w:top w:val="none" w:sz="0" w:space="0" w:color="auto"/>
                                        <w:left w:val="none" w:sz="0" w:space="0" w:color="auto"/>
                                        <w:bottom w:val="none" w:sz="0" w:space="0" w:color="auto"/>
                                        <w:right w:val="none" w:sz="0" w:space="0" w:color="auto"/>
                                      </w:divBdr>
                                    </w:div>
                                    <w:div w:id="513446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sg/offthecuff/index.asp?nid=4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2016-06-28T21:12:00Z</dcterms:created>
  <dcterms:modified xsi:type="dcterms:W3CDTF">2016-06-28T21:18:00Z</dcterms:modified>
</cp:coreProperties>
</file>