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B77088" w:rsidRDefault="00B77088">
      <w:pPr>
        <w:rPr>
          <w:rFonts w:ascii="Arial" w:hAnsi="Arial" w:cs="Arial"/>
          <w:sz w:val="44"/>
          <w:szCs w:val="44"/>
          <w:lang w:val="en"/>
        </w:rPr>
      </w:pPr>
      <w:r w:rsidRPr="00B77088">
        <w:rPr>
          <w:rFonts w:ascii="Arial" w:hAnsi="Arial" w:cs="Arial"/>
          <w:sz w:val="44"/>
          <w:szCs w:val="44"/>
          <w:lang w:val="en"/>
        </w:rPr>
        <w:t>Expert: Israel Didn't Commit War Crimes in Gaza</w:t>
      </w:r>
    </w:p>
    <w:p w:rsidR="00B77088" w:rsidRPr="00B77088" w:rsidRDefault="00B77088" w:rsidP="00B77088">
      <w:pPr>
        <w:spacing w:after="0" w:line="240" w:lineRule="auto"/>
        <w:rPr>
          <w:rFonts w:ascii="Arial" w:hAnsi="Arial" w:cs="Arial"/>
          <w:sz w:val="28"/>
          <w:szCs w:val="28"/>
          <w:lang w:val="en"/>
        </w:rPr>
      </w:pPr>
      <w:r w:rsidRPr="00B77088">
        <w:rPr>
          <w:rFonts w:ascii="Arial" w:hAnsi="Arial" w:cs="Arial"/>
          <w:sz w:val="28"/>
          <w:szCs w:val="28"/>
          <w:lang w:val="en"/>
        </w:rPr>
        <w:t>June 19, 2015</w:t>
      </w:r>
    </w:p>
    <w:p w:rsidR="00B77088" w:rsidRPr="00B77088" w:rsidRDefault="00B77088" w:rsidP="00B77088">
      <w:pPr>
        <w:spacing w:after="0" w:line="240" w:lineRule="auto"/>
        <w:rPr>
          <w:rFonts w:ascii="Arial" w:hAnsi="Arial" w:cs="Arial"/>
          <w:sz w:val="28"/>
          <w:szCs w:val="28"/>
          <w:lang w:val="en"/>
        </w:rPr>
      </w:pPr>
      <w:r w:rsidRPr="00B77088">
        <w:rPr>
          <w:rFonts w:ascii="Arial" w:hAnsi="Arial" w:cs="Arial"/>
          <w:sz w:val="28"/>
          <w:szCs w:val="28"/>
          <w:lang w:val="en"/>
        </w:rPr>
        <w:t xml:space="preserve">By Yoni </w:t>
      </w:r>
      <w:proofErr w:type="spellStart"/>
      <w:r w:rsidRPr="00B77088">
        <w:rPr>
          <w:rFonts w:ascii="Arial" w:hAnsi="Arial" w:cs="Arial"/>
          <w:sz w:val="28"/>
          <w:szCs w:val="28"/>
          <w:lang w:val="en"/>
        </w:rPr>
        <w:t>Kempinski</w:t>
      </w:r>
      <w:proofErr w:type="spellEnd"/>
      <w:r w:rsidRPr="00B77088">
        <w:rPr>
          <w:rFonts w:ascii="Arial" w:hAnsi="Arial" w:cs="Arial"/>
          <w:sz w:val="28"/>
          <w:szCs w:val="28"/>
          <w:lang w:val="en"/>
        </w:rPr>
        <w:t xml:space="preserve"> and </w:t>
      </w:r>
      <w:proofErr w:type="spellStart"/>
      <w:r w:rsidRPr="00B77088">
        <w:rPr>
          <w:rFonts w:ascii="Arial" w:hAnsi="Arial" w:cs="Arial"/>
          <w:sz w:val="28"/>
          <w:szCs w:val="28"/>
          <w:lang w:val="en"/>
        </w:rPr>
        <w:t>Eliran</w:t>
      </w:r>
      <w:proofErr w:type="spellEnd"/>
      <w:r w:rsidRPr="00B77088">
        <w:rPr>
          <w:rFonts w:ascii="Arial" w:hAnsi="Arial" w:cs="Arial"/>
          <w:sz w:val="28"/>
          <w:szCs w:val="28"/>
          <w:lang w:val="en"/>
        </w:rPr>
        <w:t xml:space="preserve"> </w:t>
      </w:r>
      <w:proofErr w:type="spellStart"/>
      <w:r w:rsidRPr="00B77088">
        <w:rPr>
          <w:rFonts w:ascii="Arial" w:hAnsi="Arial" w:cs="Arial"/>
          <w:sz w:val="28"/>
          <w:szCs w:val="28"/>
          <w:lang w:val="en"/>
        </w:rPr>
        <w:t>Aharon</w:t>
      </w:r>
      <w:proofErr w:type="spellEnd"/>
    </w:p>
    <w:p w:rsidR="00B77088" w:rsidRPr="00B77088" w:rsidRDefault="00B77088" w:rsidP="00B77088">
      <w:pPr>
        <w:spacing w:after="0" w:line="240" w:lineRule="auto"/>
        <w:rPr>
          <w:rFonts w:ascii="Arial" w:hAnsi="Arial" w:cs="Arial"/>
          <w:sz w:val="28"/>
          <w:szCs w:val="28"/>
          <w:lang w:val="en"/>
        </w:rPr>
      </w:pPr>
      <w:proofErr w:type="spellStart"/>
      <w:r w:rsidRPr="00B77088">
        <w:rPr>
          <w:rFonts w:ascii="Arial" w:hAnsi="Arial" w:cs="Arial"/>
          <w:sz w:val="28"/>
          <w:szCs w:val="28"/>
          <w:lang w:val="en"/>
        </w:rPr>
        <w:t>Arutz</w:t>
      </w:r>
      <w:proofErr w:type="spellEnd"/>
      <w:r w:rsidRPr="00B77088">
        <w:rPr>
          <w:rFonts w:ascii="Arial" w:hAnsi="Arial" w:cs="Arial"/>
          <w:sz w:val="28"/>
          <w:szCs w:val="28"/>
          <w:lang w:val="en"/>
        </w:rPr>
        <w:t xml:space="preserve"> </w:t>
      </w:r>
      <w:proofErr w:type="spellStart"/>
      <w:r w:rsidRPr="00B77088">
        <w:rPr>
          <w:rFonts w:ascii="Arial" w:hAnsi="Arial" w:cs="Arial"/>
          <w:sz w:val="28"/>
          <w:szCs w:val="28"/>
          <w:lang w:val="en"/>
        </w:rPr>
        <w:t>Sheva</w:t>
      </w:r>
      <w:proofErr w:type="spellEnd"/>
    </w:p>
    <w:p w:rsidR="00B77088" w:rsidRPr="00B77088" w:rsidRDefault="00B77088" w:rsidP="00B77088">
      <w:pPr>
        <w:spacing w:after="0" w:line="240" w:lineRule="auto"/>
        <w:rPr>
          <w:rFonts w:ascii="Arial" w:hAnsi="Arial" w:cs="Arial"/>
          <w:sz w:val="28"/>
          <w:szCs w:val="28"/>
        </w:rPr>
      </w:pPr>
      <w:hyperlink r:id="rId4" w:history="1">
        <w:r w:rsidRPr="00B77088">
          <w:rPr>
            <w:rStyle w:val="Hyperlink"/>
            <w:rFonts w:ascii="Arial" w:hAnsi="Arial" w:cs="Arial"/>
            <w:color w:val="auto"/>
            <w:sz w:val="28"/>
            <w:szCs w:val="28"/>
          </w:rPr>
          <w:t>http://www.israelnationalnews.com/News/News.aspx/196963#.VYQhRpvbKM8</w:t>
        </w:r>
      </w:hyperlink>
    </w:p>
    <w:p w:rsidR="00B77088" w:rsidRPr="00B77088" w:rsidRDefault="00B77088" w:rsidP="00B77088">
      <w:pPr>
        <w:spacing w:after="0" w:line="240" w:lineRule="auto"/>
        <w:rPr>
          <w:rFonts w:ascii="Arial" w:hAnsi="Arial" w:cs="Arial"/>
          <w:sz w:val="28"/>
          <w:szCs w:val="28"/>
        </w:rPr>
      </w:pPr>
    </w:p>
    <w:p w:rsidR="00B77088" w:rsidRPr="00B77088" w:rsidRDefault="00B77088" w:rsidP="00B77088">
      <w:pPr>
        <w:pStyle w:val="NormalWeb"/>
        <w:spacing w:line="300" w:lineRule="atLeast"/>
        <w:rPr>
          <w:rFonts w:ascii="Arial" w:hAnsi="Arial" w:cs="Arial"/>
          <w:sz w:val="28"/>
          <w:szCs w:val="28"/>
          <w:lang w:val="en"/>
        </w:rPr>
      </w:pPr>
      <w:bookmarkStart w:id="0" w:name="_GoBack"/>
      <w:bookmarkEnd w:id="0"/>
      <w:r w:rsidRPr="00B77088">
        <w:rPr>
          <w:rFonts w:ascii="Arial" w:hAnsi="Arial" w:cs="Arial"/>
          <w:sz w:val="28"/>
          <w:szCs w:val="28"/>
          <w:lang w:val="en"/>
        </w:rPr>
        <w:t xml:space="preserve">Anne Herzberg, an international law expert and the legal advisor of the NGO Monitor organization, dismissed in an </w:t>
      </w:r>
      <w:r w:rsidRPr="00B77088">
        <w:rPr>
          <w:rStyle w:val="ilad"/>
          <w:rFonts w:ascii="Arial" w:hAnsi="Arial" w:cs="Arial"/>
          <w:sz w:val="28"/>
          <w:szCs w:val="28"/>
          <w:lang w:val="en"/>
        </w:rPr>
        <w:t>interview</w:t>
      </w:r>
      <w:r w:rsidRPr="00B77088">
        <w:rPr>
          <w:rFonts w:ascii="Arial" w:hAnsi="Arial" w:cs="Arial"/>
          <w:sz w:val="28"/>
          <w:szCs w:val="28"/>
          <w:lang w:val="en"/>
        </w:rPr>
        <w:t xml:space="preserve"> with the </w:t>
      </w:r>
      <w:proofErr w:type="spellStart"/>
      <w:r w:rsidRPr="00B77088">
        <w:rPr>
          <w:rStyle w:val="Emphasis"/>
          <w:rFonts w:ascii="Arial" w:hAnsi="Arial" w:cs="Arial"/>
          <w:sz w:val="28"/>
          <w:szCs w:val="28"/>
          <w:lang w:val="en"/>
        </w:rPr>
        <w:t>Arutz</w:t>
      </w:r>
      <w:proofErr w:type="spellEnd"/>
      <w:r w:rsidRPr="00B77088">
        <w:rPr>
          <w:rStyle w:val="Emphasis"/>
          <w:rFonts w:ascii="Arial" w:hAnsi="Arial" w:cs="Arial"/>
          <w:sz w:val="28"/>
          <w:szCs w:val="28"/>
          <w:lang w:val="en"/>
        </w:rPr>
        <w:t xml:space="preserve"> </w:t>
      </w:r>
      <w:proofErr w:type="spellStart"/>
      <w:r w:rsidRPr="00B77088">
        <w:rPr>
          <w:rStyle w:val="Emphasis"/>
          <w:rFonts w:ascii="Arial" w:hAnsi="Arial" w:cs="Arial"/>
          <w:sz w:val="28"/>
          <w:szCs w:val="28"/>
          <w:lang w:val="en"/>
        </w:rPr>
        <w:t>Sheva</w:t>
      </w:r>
      <w:proofErr w:type="spellEnd"/>
      <w:r w:rsidRPr="00B77088">
        <w:rPr>
          <w:rFonts w:ascii="Arial" w:hAnsi="Arial" w:cs="Arial"/>
          <w:sz w:val="28"/>
          <w:szCs w:val="28"/>
          <w:lang w:val="en"/>
        </w:rPr>
        <w:t xml:space="preserve"> </w:t>
      </w:r>
      <w:hyperlink r:id="rId5" w:tgtFrame="_blank" w:history="1">
        <w:r w:rsidRPr="00B77088">
          <w:rPr>
            <w:rFonts w:ascii="Arial" w:hAnsi="Arial" w:cs="Arial"/>
            <w:bCs/>
            <w:sz w:val="28"/>
            <w:szCs w:val="28"/>
            <w:u w:val="single"/>
            <w:lang w:val="en"/>
          </w:rPr>
          <w:t>the accusations</w:t>
        </w:r>
      </w:hyperlink>
      <w:r w:rsidRPr="00B77088">
        <w:rPr>
          <w:rFonts w:ascii="Arial" w:hAnsi="Arial" w:cs="Arial"/>
          <w:sz w:val="28"/>
          <w:szCs w:val="28"/>
          <w:lang w:val="en"/>
        </w:rPr>
        <w:t xml:space="preserve"> that Israel committed war crimes in Gaza.</w:t>
      </w:r>
    </w:p>
    <w:p w:rsidR="00B77088" w:rsidRPr="00B77088" w:rsidRDefault="00B77088" w:rsidP="00B77088">
      <w:pPr>
        <w:pStyle w:val="NormalWeb"/>
        <w:spacing w:line="300" w:lineRule="atLeast"/>
        <w:rPr>
          <w:rFonts w:ascii="Arial" w:hAnsi="Arial" w:cs="Arial"/>
          <w:sz w:val="28"/>
          <w:szCs w:val="28"/>
          <w:lang w:val="en"/>
        </w:rPr>
      </w:pPr>
      <w:r w:rsidRPr="00B77088">
        <w:rPr>
          <w:rFonts w:ascii="Arial" w:hAnsi="Arial" w:cs="Arial"/>
          <w:sz w:val="28"/>
          <w:szCs w:val="28"/>
          <w:lang w:val="en"/>
        </w:rPr>
        <w:t>“I do not think that Israel or the IDF committed war crimes during the Gaza war last summer,” she said.</w:t>
      </w:r>
    </w:p>
    <w:p w:rsidR="00B77088" w:rsidRPr="00B77088" w:rsidRDefault="00B77088" w:rsidP="00B77088">
      <w:pPr>
        <w:pStyle w:val="NormalWeb"/>
        <w:spacing w:line="300" w:lineRule="atLeast"/>
        <w:rPr>
          <w:rFonts w:ascii="Arial" w:hAnsi="Arial" w:cs="Arial"/>
          <w:sz w:val="28"/>
          <w:szCs w:val="28"/>
          <w:lang w:val="en"/>
        </w:rPr>
      </w:pPr>
      <w:r w:rsidRPr="00B77088">
        <w:rPr>
          <w:rFonts w:ascii="Arial" w:hAnsi="Arial" w:cs="Arial"/>
          <w:sz w:val="28"/>
          <w:szCs w:val="28"/>
          <w:lang w:val="en"/>
        </w:rPr>
        <w:t xml:space="preserve">“Of course in any situation of armed conflict you have soldiers </w:t>
      </w:r>
      <w:r w:rsidRPr="00B77088">
        <w:rPr>
          <w:rStyle w:val="ilad"/>
          <w:rFonts w:ascii="Arial" w:hAnsi="Arial" w:cs="Arial"/>
          <w:sz w:val="28"/>
          <w:szCs w:val="28"/>
          <w:lang w:val="en"/>
        </w:rPr>
        <w:t>who</w:t>
      </w:r>
      <w:r w:rsidRPr="00B77088">
        <w:rPr>
          <w:rFonts w:ascii="Arial" w:hAnsi="Arial" w:cs="Arial"/>
          <w:sz w:val="28"/>
          <w:szCs w:val="28"/>
          <w:lang w:val="en"/>
        </w:rPr>
        <w:t xml:space="preserve"> may have acted inappropriately or who may have engaged in criminal activity, that’s in every armed conflict, and Israel has very robust investigation procedures in place to find out who those people are and, if they had done something wrong, to punish them,” Herzberg pointed out.</w:t>
      </w:r>
    </w:p>
    <w:p w:rsidR="00B77088" w:rsidRPr="00B77088" w:rsidRDefault="00B77088" w:rsidP="00B77088">
      <w:pPr>
        <w:pStyle w:val="NormalWeb"/>
        <w:spacing w:line="300" w:lineRule="atLeast"/>
        <w:rPr>
          <w:rFonts w:ascii="Arial" w:hAnsi="Arial" w:cs="Arial"/>
          <w:sz w:val="28"/>
          <w:szCs w:val="28"/>
          <w:lang w:val="en"/>
        </w:rPr>
      </w:pPr>
      <w:r w:rsidRPr="00B77088">
        <w:rPr>
          <w:rFonts w:ascii="Arial" w:hAnsi="Arial" w:cs="Arial"/>
          <w:sz w:val="28"/>
          <w:szCs w:val="28"/>
          <w:lang w:val="en"/>
        </w:rPr>
        <w:t xml:space="preserve">She noted that the IDF has been investigating </w:t>
      </w:r>
      <w:r w:rsidRPr="00B77088">
        <w:rPr>
          <w:rStyle w:val="ilad"/>
          <w:rFonts w:ascii="Arial" w:hAnsi="Arial" w:cs="Arial"/>
          <w:sz w:val="28"/>
          <w:szCs w:val="28"/>
          <w:lang w:val="en"/>
        </w:rPr>
        <w:t>reports</w:t>
      </w:r>
      <w:r w:rsidRPr="00B77088">
        <w:rPr>
          <w:rFonts w:ascii="Arial" w:hAnsi="Arial" w:cs="Arial"/>
          <w:sz w:val="28"/>
          <w:szCs w:val="28"/>
          <w:lang w:val="en"/>
        </w:rPr>
        <w:t xml:space="preserve"> of misconduct and has </w:t>
      </w:r>
      <w:r w:rsidRPr="00B77088">
        <w:rPr>
          <w:rStyle w:val="ilad"/>
          <w:rFonts w:ascii="Arial" w:hAnsi="Arial" w:cs="Arial"/>
          <w:sz w:val="28"/>
          <w:szCs w:val="28"/>
          <w:lang w:val="en"/>
        </w:rPr>
        <w:t>released</w:t>
      </w:r>
      <w:r w:rsidRPr="00B77088">
        <w:rPr>
          <w:rFonts w:ascii="Arial" w:hAnsi="Arial" w:cs="Arial"/>
          <w:sz w:val="28"/>
          <w:szCs w:val="28"/>
          <w:lang w:val="en"/>
        </w:rPr>
        <w:t xml:space="preserve"> the results of many of those investigations. “As an overall policy, do I think the IDF committed war crimes? Absolutely not,” she reiterated.</w:t>
      </w:r>
    </w:p>
    <w:p w:rsidR="00B77088" w:rsidRPr="00B77088" w:rsidRDefault="00B77088" w:rsidP="00B77088">
      <w:pPr>
        <w:spacing w:after="0" w:line="240" w:lineRule="auto"/>
        <w:rPr>
          <w:rFonts w:ascii="Arial" w:hAnsi="Arial" w:cs="Arial"/>
          <w:b/>
        </w:rPr>
      </w:pPr>
    </w:p>
    <w:sectPr w:rsidR="00B77088" w:rsidRPr="00B77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88"/>
    <w:rsid w:val="00B7708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7B0C0-EB45-479B-B065-AE94A60F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088"/>
    <w:rPr>
      <w:color w:val="0563C1" w:themeColor="hyperlink"/>
      <w:u w:val="single"/>
    </w:rPr>
  </w:style>
  <w:style w:type="paragraph" w:styleId="NormalWeb">
    <w:name w:val="Normal (Web)"/>
    <w:basedOn w:val="Normal"/>
    <w:uiPriority w:val="99"/>
    <w:semiHidden/>
    <w:unhideWhenUsed/>
    <w:rsid w:val="00B7708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lad">
    <w:name w:val="il_ad"/>
    <w:basedOn w:val="DefaultParagraphFont"/>
    <w:rsid w:val="00B77088"/>
  </w:style>
  <w:style w:type="character" w:styleId="Emphasis">
    <w:name w:val="Emphasis"/>
    <w:basedOn w:val="DefaultParagraphFont"/>
    <w:uiPriority w:val="20"/>
    <w:qFormat/>
    <w:rsid w:val="00B77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1988">
      <w:bodyDiv w:val="1"/>
      <w:marLeft w:val="0"/>
      <w:marRight w:val="0"/>
      <w:marTop w:val="0"/>
      <w:marBottom w:val="0"/>
      <w:divBdr>
        <w:top w:val="none" w:sz="0" w:space="0" w:color="auto"/>
        <w:left w:val="none" w:sz="0" w:space="0" w:color="auto"/>
        <w:bottom w:val="none" w:sz="0" w:space="0" w:color="auto"/>
        <w:right w:val="none" w:sz="0" w:space="0" w:color="auto"/>
      </w:divBdr>
      <w:divsChild>
        <w:div w:id="2118985164">
          <w:marLeft w:val="0"/>
          <w:marRight w:val="0"/>
          <w:marTop w:val="0"/>
          <w:marBottom w:val="0"/>
          <w:divBdr>
            <w:top w:val="none" w:sz="0" w:space="0" w:color="auto"/>
            <w:left w:val="none" w:sz="0" w:space="0" w:color="auto"/>
            <w:bottom w:val="none" w:sz="0" w:space="0" w:color="auto"/>
            <w:right w:val="none" w:sz="0" w:space="0" w:color="auto"/>
          </w:divBdr>
          <w:divsChild>
            <w:div w:id="2047633185">
              <w:marLeft w:val="0"/>
              <w:marRight w:val="0"/>
              <w:marTop w:val="100"/>
              <w:marBottom w:val="100"/>
              <w:divBdr>
                <w:top w:val="none" w:sz="0" w:space="0" w:color="auto"/>
                <w:left w:val="none" w:sz="0" w:space="0" w:color="auto"/>
                <w:bottom w:val="none" w:sz="0" w:space="0" w:color="auto"/>
                <w:right w:val="none" w:sz="0" w:space="0" w:color="auto"/>
              </w:divBdr>
              <w:divsChild>
                <w:div w:id="1942714870">
                  <w:marLeft w:val="0"/>
                  <w:marRight w:val="0"/>
                  <w:marTop w:val="0"/>
                  <w:marBottom w:val="0"/>
                  <w:divBdr>
                    <w:top w:val="none" w:sz="0" w:space="0" w:color="auto"/>
                    <w:left w:val="none" w:sz="0" w:space="0" w:color="auto"/>
                    <w:bottom w:val="none" w:sz="0" w:space="0" w:color="auto"/>
                    <w:right w:val="none" w:sz="0" w:space="0" w:color="auto"/>
                  </w:divBdr>
                  <w:divsChild>
                    <w:div w:id="1292831768">
                      <w:marLeft w:val="0"/>
                      <w:marRight w:val="0"/>
                      <w:marTop w:val="0"/>
                      <w:marBottom w:val="0"/>
                      <w:divBdr>
                        <w:top w:val="none" w:sz="0" w:space="0" w:color="auto"/>
                        <w:left w:val="none" w:sz="0" w:space="0" w:color="auto"/>
                        <w:bottom w:val="none" w:sz="0" w:space="0" w:color="auto"/>
                        <w:right w:val="none" w:sz="0" w:space="0" w:color="auto"/>
                      </w:divBdr>
                      <w:divsChild>
                        <w:div w:id="9143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196947" TargetMode="External"/><Relationship Id="rId4" Type="http://schemas.openxmlformats.org/officeDocument/2006/relationships/hyperlink" Target="http://www.israelnationalnews.com/News/News.aspx/196963#.VYQhRpvbK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2015-06-19T14:31:00Z</dcterms:created>
  <dcterms:modified xsi:type="dcterms:W3CDTF">2015-06-19T14:34:00Z</dcterms:modified>
</cp:coreProperties>
</file>