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8B" w:rsidRPr="00FD018B" w:rsidRDefault="00FD018B" w:rsidP="00FD018B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kern w:val="36"/>
          <w:sz w:val="40"/>
          <w:szCs w:val="40"/>
        </w:rPr>
      </w:pPr>
      <w:r w:rsidRPr="00FD018B">
        <w:rPr>
          <w:rFonts w:eastAsia="Times New Roman" w:cs="Times New Roman"/>
          <w:kern w:val="36"/>
          <w:sz w:val="40"/>
          <w:szCs w:val="40"/>
        </w:rPr>
        <w:t xml:space="preserve">Persecution of </w:t>
      </w:r>
      <w:proofErr w:type="spellStart"/>
      <w:r w:rsidRPr="00FD018B">
        <w:rPr>
          <w:rFonts w:eastAsia="Times New Roman" w:cs="Times New Roman"/>
          <w:kern w:val="36"/>
          <w:sz w:val="40"/>
          <w:szCs w:val="40"/>
        </w:rPr>
        <w:t>Bahai</w:t>
      </w:r>
      <w:proofErr w:type="spellEnd"/>
      <w:r w:rsidRPr="00FD018B">
        <w:rPr>
          <w:rFonts w:eastAsia="Times New Roman" w:cs="Times New Roman"/>
          <w:kern w:val="36"/>
          <w:sz w:val="40"/>
          <w:szCs w:val="40"/>
        </w:rPr>
        <w:t xml:space="preserve"> in Iran escalates as 77 imprisoned over religious beliefs</w:t>
      </w:r>
    </w:p>
    <w:p w:rsidR="002711F6" w:rsidRPr="00FD018B" w:rsidRDefault="009D5599">
      <w:pPr>
        <w:rPr>
          <w:rFonts w:cs="Times New Roman"/>
          <w:szCs w:val="24"/>
        </w:rPr>
      </w:pPr>
    </w:p>
    <w:p w:rsidR="00FD018B" w:rsidRPr="00FD018B" w:rsidRDefault="00FD018B" w:rsidP="00FD018B">
      <w:pPr>
        <w:spacing w:after="0" w:line="240" w:lineRule="auto"/>
        <w:rPr>
          <w:rFonts w:cs="Times New Roman"/>
          <w:szCs w:val="24"/>
        </w:rPr>
      </w:pPr>
      <w:r w:rsidRPr="00FD018B">
        <w:rPr>
          <w:rFonts w:cs="Times New Roman"/>
          <w:szCs w:val="24"/>
        </w:rPr>
        <w:t>June 13, 2020</w:t>
      </w:r>
    </w:p>
    <w:p w:rsidR="00FD018B" w:rsidRPr="00FD018B" w:rsidRDefault="00FD018B" w:rsidP="00FD018B">
      <w:pPr>
        <w:spacing w:after="0" w:line="240" w:lineRule="auto"/>
        <w:rPr>
          <w:rFonts w:cs="Times New Roman"/>
          <w:szCs w:val="24"/>
        </w:rPr>
      </w:pPr>
      <w:hyperlink r:id="rId4" w:history="1">
        <w:r w:rsidRPr="00FD018B">
          <w:rPr>
            <w:rStyle w:val="e-bylinebytext"/>
            <w:rFonts w:cs="Times New Roman"/>
            <w:iCs/>
            <w:szCs w:val="24"/>
            <w:shd w:val="clear" w:color="auto" w:fill="FFFFFF"/>
          </w:rPr>
          <w:t>By</w:t>
        </w:r>
        <w:r w:rsidRPr="00FD018B">
          <w:rPr>
            <w:rStyle w:val="e-bylinebytext"/>
            <w:rFonts w:cs="Times New Roman"/>
            <w:iCs/>
            <w:szCs w:val="24"/>
            <w:u w:val="single"/>
            <w:shd w:val="clear" w:color="auto" w:fill="FFFFFF"/>
          </w:rPr>
          <w:t xml:space="preserve"> </w:t>
        </w:r>
        <w:r w:rsidRPr="00FD018B">
          <w:rPr>
            <w:rStyle w:val="e-bylineauthor"/>
            <w:rFonts w:cs="Times New Roman"/>
            <w:szCs w:val="24"/>
            <w:u w:val="single"/>
            <w:shd w:val="clear" w:color="auto" w:fill="FFFFFF"/>
          </w:rPr>
          <w:t xml:space="preserve">Abbie </w:t>
        </w:r>
        <w:proofErr w:type="spellStart"/>
        <w:r w:rsidRPr="00FD018B">
          <w:rPr>
            <w:rStyle w:val="e-bylineauthor"/>
            <w:rFonts w:cs="Times New Roman"/>
            <w:szCs w:val="24"/>
            <w:u w:val="single"/>
            <w:shd w:val="clear" w:color="auto" w:fill="FFFFFF"/>
          </w:rPr>
          <w:t>Cheeseman</w:t>
        </w:r>
        <w:proofErr w:type="spellEnd"/>
      </w:hyperlink>
    </w:p>
    <w:p w:rsidR="00FD018B" w:rsidRPr="00FD018B" w:rsidRDefault="00FD018B" w:rsidP="00FD018B">
      <w:pPr>
        <w:spacing w:after="0" w:line="240" w:lineRule="auto"/>
        <w:rPr>
          <w:rFonts w:cs="Times New Roman"/>
          <w:szCs w:val="24"/>
        </w:rPr>
      </w:pPr>
      <w:r w:rsidRPr="00FD018B">
        <w:rPr>
          <w:rFonts w:cs="Times New Roman"/>
          <w:szCs w:val="24"/>
        </w:rPr>
        <w:t>The Telegraph</w:t>
      </w:r>
    </w:p>
    <w:p w:rsidR="00FD018B" w:rsidRPr="00FD018B" w:rsidRDefault="00FD018B" w:rsidP="00FD018B">
      <w:pPr>
        <w:spacing w:after="0" w:line="240" w:lineRule="auto"/>
        <w:rPr>
          <w:rFonts w:cs="Times New Roman"/>
          <w:szCs w:val="24"/>
        </w:rPr>
      </w:pPr>
      <w:hyperlink r:id="rId5" w:history="1">
        <w:r w:rsidRPr="00FD018B">
          <w:rPr>
            <w:rStyle w:val="Hyperlink"/>
            <w:rFonts w:cs="Times New Roman"/>
            <w:color w:val="auto"/>
            <w:szCs w:val="24"/>
          </w:rPr>
          <w:t>https://www.telegraph.co.uk/news/2020/06/13/persecution-bahai-iran-escalates-77-imprisoned-religious-beliefs/</w:t>
        </w:r>
      </w:hyperlink>
    </w:p>
    <w:p w:rsidR="00FD018B" w:rsidRDefault="00FD018B" w:rsidP="00FD018B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szCs w:val="24"/>
        </w:rPr>
      </w:pPr>
    </w:p>
    <w:p w:rsidR="00FD018B" w:rsidRPr="00FD018B" w:rsidRDefault="00FD018B" w:rsidP="00FD018B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 xml:space="preserve">Iranian authorities have escalated their persecution of the Baha’i community, targeting at least 77 individuals across the country in recent weeks, despite a potential second wave of coronavirus infections hitting the country, according to a global </w:t>
      </w:r>
      <w:proofErr w:type="spellStart"/>
      <w:r w:rsidRPr="00FD018B">
        <w:rPr>
          <w:rFonts w:eastAsia="Times New Roman" w:cs="Times New Roman"/>
          <w:szCs w:val="24"/>
        </w:rPr>
        <w:t>organisation</w:t>
      </w:r>
      <w:proofErr w:type="spellEnd"/>
      <w:r w:rsidRPr="00FD018B">
        <w:rPr>
          <w:rFonts w:eastAsia="Times New Roman" w:cs="Times New Roman"/>
          <w:szCs w:val="24"/>
        </w:rPr>
        <w:t xml:space="preserve"> representing the faith.</w:t>
      </w:r>
    </w:p>
    <w:p w:rsidR="00FD018B" w:rsidRDefault="00FD018B" w:rsidP="00FD018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>At least 77 </w:t>
      </w:r>
      <w:hyperlink r:id="rId6" w:history="1">
        <w:r w:rsidRPr="00FD018B">
          <w:rPr>
            <w:rFonts w:eastAsia="Times New Roman" w:cs="Times New Roman"/>
            <w:szCs w:val="24"/>
            <w:u w:val="single"/>
          </w:rPr>
          <w:t>Baha’is</w:t>
        </w:r>
      </w:hyperlink>
      <w:r w:rsidRPr="00FD018B">
        <w:rPr>
          <w:rFonts w:eastAsia="Times New Roman" w:cs="Times New Roman"/>
          <w:szCs w:val="24"/>
        </w:rPr>
        <w:t> across eight Iranian provinces have been arrested, summoned to court, tried, sentenced and imprisoned in the last month “under baseless accusations and for no reason other than a deep-seated antagonism to the Baha’i Faith”, the Baha’i International Community (BIC) said.</w:t>
      </w:r>
    </w:p>
    <w:p w:rsidR="009D5599" w:rsidRPr="00FD018B" w:rsidRDefault="009D5599" w:rsidP="00FD018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:rsidR="00FD018B" w:rsidRDefault="00FD018B" w:rsidP="00FD018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>The Baha’i faith, which was originally founded in Iran, is seen as </w:t>
      </w:r>
      <w:hyperlink r:id="rId7" w:history="1">
        <w:r w:rsidRPr="00FD018B">
          <w:rPr>
            <w:rFonts w:eastAsia="Times New Roman" w:cs="Times New Roman"/>
            <w:szCs w:val="24"/>
            <w:u w:val="single"/>
          </w:rPr>
          <w:t>heretical by the Islamic Republic</w:t>
        </w:r>
      </w:hyperlink>
      <w:r w:rsidRPr="00FD018B">
        <w:rPr>
          <w:rFonts w:eastAsia="Times New Roman" w:cs="Times New Roman"/>
          <w:szCs w:val="24"/>
        </w:rPr>
        <w:t xml:space="preserve">. Baha’i shops and cemeteries have been </w:t>
      </w:r>
      <w:proofErr w:type="spellStart"/>
      <w:r w:rsidRPr="00FD018B">
        <w:rPr>
          <w:rFonts w:eastAsia="Times New Roman" w:cs="Times New Roman"/>
          <w:szCs w:val="24"/>
        </w:rPr>
        <w:t>vandalised</w:t>
      </w:r>
      <w:proofErr w:type="spellEnd"/>
      <w:r w:rsidRPr="00FD018B">
        <w:rPr>
          <w:rFonts w:eastAsia="Times New Roman" w:cs="Times New Roman"/>
          <w:szCs w:val="24"/>
        </w:rPr>
        <w:t xml:space="preserve"> and some of its followers blocked from universities and jobs.</w:t>
      </w:r>
    </w:p>
    <w:p w:rsidR="009D5599" w:rsidRPr="00FD018B" w:rsidRDefault="009D5599" w:rsidP="00FD018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  <w:bookmarkStart w:id="0" w:name="_GoBack"/>
      <w:bookmarkEnd w:id="0"/>
    </w:p>
    <w:p w:rsidR="00FD018B" w:rsidRPr="00FD018B" w:rsidRDefault="00FD018B" w:rsidP="00FD018B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>“</w:t>
      </w:r>
      <w:proofErr w:type="spellStart"/>
      <w:r w:rsidRPr="00FD018B">
        <w:rPr>
          <w:rFonts w:eastAsia="Times New Roman" w:cs="Times New Roman"/>
          <w:szCs w:val="24"/>
        </w:rPr>
        <w:t>Bahai’s</w:t>
      </w:r>
      <w:proofErr w:type="spellEnd"/>
      <w:r w:rsidRPr="00FD018B">
        <w:rPr>
          <w:rFonts w:eastAsia="Times New Roman" w:cs="Times New Roman"/>
          <w:szCs w:val="24"/>
        </w:rPr>
        <w:t xml:space="preserve"> are used to persecution, however, this is almost unprecedented numbers in the matter of a month,” </w:t>
      </w:r>
      <w:proofErr w:type="spellStart"/>
      <w:r w:rsidRPr="00FD018B">
        <w:rPr>
          <w:rFonts w:eastAsia="Times New Roman" w:cs="Times New Roman"/>
          <w:szCs w:val="24"/>
        </w:rPr>
        <w:t>Bani</w:t>
      </w:r>
      <w:proofErr w:type="spellEnd"/>
      <w:r w:rsidRPr="00FD018B">
        <w:rPr>
          <w:rFonts w:eastAsia="Times New Roman" w:cs="Times New Roman"/>
          <w:szCs w:val="24"/>
        </w:rPr>
        <w:t xml:space="preserve"> </w:t>
      </w:r>
      <w:proofErr w:type="spellStart"/>
      <w:r w:rsidRPr="00FD018B">
        <w:rPr>
          <w:rFonts w:eastAsia="Times New Roman" w:cs="Times New Roman"/>
          <w:szCs w:val="24"/>
        </w:rPr>
        <w:t>Dugal</w:t>
      </w:r>
      <w:proofErr w:type="spellEnd"/>
      <w:r w:rsidRPr="00FD018B">
        <w:rPr>
          <w:rFonts w:eastAsia="Times New Roman" w:cs="Times New Roman"/>
          <w:szCs w:val="24"/>
        </w:rPr>
        <w:t>, Principal Representative to the United Nations for the BIC, told the Telegraph.</w:t>
      </w:r>
    </w:p>
    <w:p w:rsidR="00FD018B" w:rsidRPr="00FD018B" w:rsidRDefault="00FD018B" w:rsidP="00FD018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>While dozens of religious and political groups have been hurt by the Islamic Republic’s 41-year rule of Iran, the Baha’is are widely considered to be </w:t>
      </w:r>
      <w:hyperlink r:id="rId8" w:history="1">
        <w:r w:rsidRPr="00FD018B">
          <w:rPr>
            <w:rFonts w:eastAsia="Times New Roman" w:cs="Times New Roman"/>
            <w:szCs w:val="24"/>
            <w:u w:val="single"/>
          </w:rPr>
          <w:t>one of the most persecuted </w:t>
        </w:r>
      </w:hyperlink>
      <w:r w:rsidRPr="00FD018B">
        <w:rPr>
          <w:rFonts w:eastAsia="Times New Roman" w:cs="Times New Roman"/>
          <w:szCs w:val="24"/>
        </w:rPr>
        <w:t xml:space="preserve">as they are not officially </w:t>
      </w:r>
      <w:proofErr w:type="spellStart"/>
      <w:r w:rsidRPr="00FD018B">
        <w:rPr>
          <w:rFonts w:eastAsia="Times New Roman" w:cs="Times New Roman"/>
          <w:szCs w:val="24"/>
        </w:rPr>
        <w:t>recognised</w:t>
      </w:r>
      <w:proofErr w:type="spellEnd"/>
      <w:r w:rsidRPr="00FD018B">
        <w:rPr>
          <w:rFonts w:eastAsia="Times New Roman" w:cs="Times New Roman"/>
          <w:szCs w:val="24"/>
        </w:rPr>
        <w:t xml:space="preserve"> as a religious minority.</w:t>
      </w:r>
    </w:p>
    <w:p w:rsidR="00FD018B" w:rsidRPr="00FD018B" w:rsidRDefault="00FD018B" w:rsidP="00FD018B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1306BF02" wp14:editId="04DA73B1">
                <wp:extent cx="304800" cy="304800"/>
                <wp:effectExtent l="0" t="0" r="0" b="0"/>
                <wp:docPr id="1" name="Rectangle 1" descr="The Iranian Islamic Republic Army demonstrates in solidarity with people in the street during the Iranian revolu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3C2E6" id="Rectangle 1" o:spid="_x0000_s1026" alt="The Iranian Islamic Republic Army demonstrates in solidarity with people in the street during the Iranian revolu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Nd/gIAADQGAAAOAAAAZHJzL2Uyb0RvYy54bWysVEtu2zAQ3RfoHQjuFUmO/JEQOXAtuwiQ&#10;tkGSHoCWKIsoRbIkbdktevcOKduxk03RVgtiODN683ucm9tdy9GWasOkyHF8FWFERSkrJtY5/vq8&#10;DCYYGUtERbgUNMd7avDt9P27m05ldCAbySuqEYAIk3Uqx421KgtDUza0JeZKKirAWEvdEgtXvQ4r&#10;TTpAb3k4iKJR2EldKS1Lagxoi96Ipx6/rmlpv9S1oRbxHENu1p/anyt3htMbkq01UQ0rD2mQv8ii&#10;JUxA0BNUQSxBG83eQLWs1NLI2l6Vsg1lXbOS+hqgmjh6Vc1TQxT1tUBzjDq1yfw/2PLz9kEjVsHs&#10;MBKkhRE9QtOIWHOKQFVRU0K7nhuK7jQRjAh0ZziBMtAjVZsVB2Gm2z04tlIYq4mlBjGBjOSsIprZ&#10;PeqYbZCiUgEkWCxggSOFoVTQIrH2miO6plvJNxbo5GbTKZNBik/qQbvuGnUvy28GCTlvIEU6MwqS&#10;7XM/qrSWXUNJBU2KHUR4geEuBtDQqvskK6iWbKz0k9vVunUxYCZo5wmyPxGE7iwqQXkdJZMIaFSC&#10;6SC7CCQ7/qy0sR+pbJETcqwhOw9OtvfG9q5HFxdLyCXjHPQk4+JCAZi9BkLDr87mkvCU+plG6WKy&#10;mCRBMhgtgiQqimC2nCfBaBmPh8V1MZ8X8S8XN06yhlUVFS7Mkd5x8mf0OTy0npgngvu5OjiXktHr&#10;1ZxrtCXwvJb+8y0Hixt/7xZepuH7BbW8KikeJNGHQRosR5NxkCyTYZCOo0kQxemHdBQlaVIsL0u6&#10;Z4L+e0moy3E6HAz9lM6SflVb5L+3tZGsZRYWGGdtjoEa8DknkjkGLkTlZUsY7+WzVrj0X1oB4z4O&#10;2vPVUbRn/0pWe6CrlkAnYB6sWhAaqX9g1MHayrH5viGaYsTvBFA+jZPE7Tl/SYbjAVz0uWV1biGi&#10;BKgcW4x6cW773bhRmq0biBT7xgg5g2dSM09h94T6rA6PC1aTr+SwRt3uO797r5dlP/0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gkyjXf4CAAA0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FD018B" w:rsidRPr="00FD018B" w:rsidRDefault="00FD018B" w:rsidP="00FD018B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 xml:space="preserve">Dozens of Baha'is were killed or jailed in the years immediately following the Islamic revolution in 1979. Billions of </w:t>
      </w:r>
      <w:proofErr w:type="spellStart"/>
      <w:proofErr w:type="gramStart"/>
      <w:r w:rsidRPr="00FD018B">
        <w:rPr>
          <w:rFonts w:eastAsia="Times New Roman" w:cs="Times New Roman"/>
          <w:szCs w:val="24"/>
        </w:rPr>
        <w:t>dollars</w:t>
      </w:r>
      <w:proofErr w:type="gramEnd"/>
      <w:r w:rsidRPr="00FD018B">
        <w:rPr>
          <w:rFonts w:eastAsia="Times New Roman" w:cs="Times New Roman"/>
          <w:szCs w:val="24"/>
        </w:rPr>
        <w:t xml:space="preserve"> worth</w:t>
      </w:r>
      <w:proofErr w:type="spellEnd"/>
      <w:r w:rsidRPr="00FD018B">
        <w:rPr>
          <w:rFonts w:eastAsia="Times New Roman" w:cs="Times New Roman"/>
          <w:szCs w:val="24"/>
        </w:rPr>
        <w:t xml:space="preserve"> of land, houses, shops were seized in the following years by various Iranian organizations, including </w:t>
      </w:r>
      <w:proofErr w:type="spellStart"/>
      <w:r w:rsidRPr="00FD018B">
        <w:rPr>
          <w:rFonts w:eastAsia="Times New Roman" w:cs="Times New Roman"/>
          <w:szCs w:val="24"/>
        </w:rPr>
        <w:t>Setad</w:t>
      </w:r>
      <w:proofErr w:type="spellEnd"/>
      <w:r w:rsidRPr="00FD018B">
        <w:rPr>
          <w:rFonts w:eastAsia="Times New Roman" w:cs="Times New Roman"/>
          <w:szCs w:val="24"/>
        </w:rPr>
        <w:t xml:space="preserve">, the </w:t>
      </w:r>
      <w:proofErr w:type="spellStart"/>
      <w:r w:rsidRPr="00FD018B">
        <w:rPr>
          <w:rFonts w:eastAsia="Times New Roman" w:cs="Times New Roman"/>
          <w:szCs w:val="24"/>
        </w:rPr>
        <w:t>organisation</w:t>
      </w:r>
      <w:proofErr w:type="spellEnd"/>
      <w:r w:rsidRPr="00FD018B">
        <w:rPr>
          <w:rFonts w:eastAsia="Times New Roman" w:cs="Times New Roman"/>
          <w:szCs w:val="24"/>
        </w:rPr>
        <w:t xml:space="preserve"> overseen by Iran's Supreme Leader, Ayatollah Ali Khamenei.</w:t>
      </w:r>
    </w:p>
    <w:p w:rsidR="00FD018B" w:rsidRPr="00FD018B" w:rsidRDefault="00FD018B" w:rsidP="00FD018B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 xml:space="preserve">“In March, 20 Baha’is were released in the wake of coronavirus," said </w:t>
      </w:r>
      <w:proofErr w:type="spellStart"/>
      <w:r w:rsidRPr="00FD018B">
        <w:rPr>
          <w:rFonts w:eastAsia="Times New Roman" w:cs="Times New Roman"/>
          <w:szCs w:val="24"/>
        </w:rPr>
        <w:t>Ms</w:t>
      </w:r>
      <w:proofErr w:type="spellEnd"/>
      <w:r w:rsidRPr="00FD018B">
        <w:rPr>
          <w:rFonts w:eastAsia="Times New Roman" w:cs="Times New Roman"/>
          <w:szCs w:val="24"/>
        </w:rPr>
        <w:t xml:space="preserve"> </w:t>
      </w:r>
      <w:proofErr w:type="spellStart"/>
      <w:r w:rsidRPr="00FD018B">
        <w:rPr>
          <w:rFonts w:eastAsia="Times New Roman" w:cs="Times New Roman"/>
          <w:szCs w:val="24"/>
        </w:rPr>
        <w:t>Dugal</w:t>
      </w:r>
      <w:proofErr w:type="spellEnd"/>
      <w:r w:rsidRPr="00FD018B">
        <w:rPr>
          <w:rFonts w:eastAsia="Times New Roman" w:cs="Times New Roman"/>
          <w:szCs w:val="24"/>
        </w:rPr>
        <w:t>. "We wanted all of them released as they are there purely for political reasons.</w:t>
      </w:r>
    </w:p>
    <w:p w:rsidR="00FD018B" w:rsidRPr="00FD018B" w:rsidRDefault="00FD018B" w:rsidP="00FD018B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 xml:space="preserve">"Now they’re </w:t>
      </w:r>
      <w:proofErr w:type="spellStart"/>
      <w:r w:rsidRPr="00FD018B">
        <w:rPr>
          <w:rFonts w:eastAsia="Times New Roman" w:cs="Times New Roman"/>
          <w:szCs w:val="24"/>
        </w:rPr>
        <w:t>resummoning</w:t>
      </w:r>
      <w:proofErr w:type="spellEnd"/>
      <w:r w:rsidRPr="00FD018B">
        <w:rPr>
          <w:rFonts w:eastAsia="Times New Roman" w:cs="Times New Roman"/>
          <w:szCs w:val="24"/>
        </w:rPr>
        <w:t xml:space="preserve"> a number of people to return to prison despite the situation not improving in terms of the virus. There’s absolutely no justification for these arrests - it’s just another means of harassing the </w:t>
      </w:r>
      <w:proofErr w:type="spellStart"/>
      <w:r w:rsidRPr="00FD018B">
        <w:rPr>
          <w:rFonts w:eastAsia="Times New Roman" w:cs="Times New Roman"/>
          <w:szCs w:val="24"/>
        </w:rPr>
        <w:t>Bahai’s</w:t>
      </w:r>
      <w:proofErr w:type="spellEnd"/>
      <w:r w:rsidRPr="00FD018B">
        <w:rPr>
          <w:rFonts w:eastAsia="Times New Roman" w:cs="Times New Roman"/>
          <w:szCs w:val="24"/>
        </w:rPr>
        <w:t>.”</w:t>
      </w:r>
    </w:p>
    <w:p w:rsidR="00FD018B" w:rsidRPr="00FD018B" w:rsidRDefault="00FD018B" w:rsidP="00FD018B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lastRenderedPageBreak/>
        <w:t>New infections in the Islamic Republic averaged at more than 3,000 a day in the first week of June.</w:t>
      </w:r>
    </w:p>
    <w:p w:rsidR="00FD018B" w:rsidRPr="00FD018B" w:rsidRDefault="00FD018B" w:rsidP="00FD018B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>“When they are summoned they have to travel on public transportation, which is subjecting them to greater risk,” she added.</w:t>
      </w:r>
    </w:p>
    <w:p w:rsidR="00FD018B" w:rsidRPr="00FD018B" w:rsidRDefault="00FD018B" w:rsidP="00FD018B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 xml:space="preserve">The prospect of imprisonments is prompting health concerns from the group as Iran is facing a severe uptick in coronavirus infections. According to </w:t>
      </w:r>
      <w:proofErr w:type="spellStart"/>
      <w:r w:rsidRPr="00FD018B">
        <w:rPr>
          <w:rFonts w:eastAsia="Times New Roman" w:cs="Times New Roman"/>
          <w:szCs w:val="24"/>
        </w:rPr>
        <w:t>Ms</w:t>
      </w:r>
      <w:proofErr w:type="spellEnd"/>
      <w:r w:rsidRPr="00FD018B">
        <w:rPr>
          <w:rFonts w:eastAsia="Times New Roman" w:cs="Times New Roman"/>
          <w:szCs w:val="24"/>
        </w:rPr>
        <w:t xml:space="preserve"> </w:t>
      </w:r>
      <w:proofErr w:type="spellStart"/>
      <w:r w:rsidRPr="00FD018B">
        <w:rPr>
          <w:rFonts w:eastAsia="Times New Roman" w:cs="Times New Roman"/>
          <w:szCs w:val="24"/>
        </w:rPr>
        <w:t>Dugal</w:t>
      </w:r>
      <w:proofErr w:type="spellEnd"/>
      <w:r w:rsidRPr="00FD018B">
        <w:rPr>
          <w:rFonts w:eastAsia="Times New Roman" w:cs="Times New Roman"/>
          <w:szCs w:val="24"/>
        </w:rPr>
        <w:t>, some of those who have been sentenced are elderly and at great risk if imprisoned.</w:t>
      </w:r>
    </w:p>
    <w:p w:rsidR="00FD018B" w:rsidRPr="00FD018B" w:rsidRDefault="00FD018B" w:rsidP="00FD018B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szCs w:val="24"/>
        </w:rPr>
      </w:pPr>
      <w:r w:rsidRPr="00FD018B">
        <w:rPr>
          <w:rFonts w:eastAsia="Times New Roman" w:cs="Times New Roman"/>
          <w:szCs w:val="24"/>
        </w:rPr>
        <w:t>Iran has also recently ramped up a public defamation campaign, according to the group, with an “increasingly coordinated spread of disinformation about their beliefs” across state media.</w:t>
      </w:r>
    </w:p>
    <w:p w:rsidR="00FD018B" w:rsidRPr="00FD018B" w:rsidRDefault="00FD018B">
      <w:pPr>
        <w:rPr>
          <w:rFonts w:cs="Times New Roman"/>
          <w:b/>
          <w:szCs w:val="24"/>
        </w:rPr>
      </w:pPr>
    </w:p>
    <w:sectPr w:rsidR="00FD018B" w:rsidRPr="00FD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8B"/>
    <w:rsid w:val="007733EE"/>
    <w:rsid w:val="009D5599"/>
    <w:rsid w:val="00A86523"/>
    <w:rsid w:val="00AE203F"/>
    <w:rsid w:val="00BF2241"/>
    <w:rsid w:val="00FD018B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1B56"/>
  <w15:chartTrackingRefBased/>
  <w15:docId w15:val="{DFC54427-EF67-46F9-B59F-DA761B52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D018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1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-bylinebytext">
    <w:name w:val="e-byline__bytext"/>
    <w:basedOn w:val="DefaultParagraphFont"/>
    <w:rsid w:val="00FD018B"/>
  </w:style>
  <w:style w:type="character" w:customStyle="1" w:styleId="e-bylineauthor">
    <w:name w:val="e-byline__author"/>
    <w:basedOn w:val="DefaultParagraphFont"/>
    <w:rsid w:val="00FD018B"/>
  </w:style>
  <w:style w:type="character" w:styleId="Hyperlink">
    <w:name w:val="Hyperlink"/>
    <w:basedOn w:val="DefaultParagraphFont"/>
    <w:uiPriority w:val="99"/>
    <w:semiHidden/>
    <w:unhideWhenUsed/>
    <w:rsid w:val="00FD01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018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-captioncredit">
    <w:name w:val="e-caption__credit"/>
    <w:basedOn w:val="DefaultParagraphFont"/>
    <w:rsid w:val="00FD018B"/>
  </w:style>
  <w:style w:type="character" w:customStyle="1" w:styleId="e-captioncredit-description">
    <w:name w:val="e-caption__credit-description"/>
    <w:basedOn w:val="DefaultParagraphFont"/>
    <w:rsid w:val="00FD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graph.co.uk/news/2020/02/01/iran-uses-national-card-fresh-discrimination-against-bah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legraph.co.uk/news/2020/02/01/iran-uses-national-card-fresh-discrimination-against-bah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egraph.co.uk/news/2018/10/13/bahai-spokesman-arrested-latest-houthi-rebel-crackdown-yemen/" TargetMode="External"/><Relationship Id="rId5" Type="http://schemas.openxmlformats.org/officeDocument/2006/relationships/hyperlink" Target="https://www.telegraph.co.uk/news/2020/06/13/persecution-bahai-iran-escalates-77-imprisoned-religious-belief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elegraph.co.uk/authors/abbie-cheesema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2020-06-15T16:07:00Z</dcterms:created>
  <dcterms:modified xsi:type="dcterms:W3CDTF">2020-06-15T16:10:00Z</dcterms:modified>
</cp:coreProperties>
</file>