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Fonts w:ascii="Cambria" w:cs="Cambria" w:hAnsi="Cambria" w:eastAsia="Cambria"/>
          <w:b w:val="1"/>
          <w:bCs w:val="1"/>
          <w:sz w:val="44"/>
          <w:szCs w:val="44"/>
        </w:rPr>
      </w:pPr>
      <w:r>
        <w:rPr>
          <w:rFonts w:ascii="Cambria" w:cs="Cambria" w:hAnsi="Cambria" w:eastAsia="Cambria"/>
          <w:b w:val="1"/>
          <w:bCs w:val="1"/>
          <w:sz w:val="44"/>
          <w:szCs w:val="44"/>
          <w:rtl w:val="0"/>
          <w:lang w:val="en-US"/>
        </w:rPr>
        <w:t xml:space="preserve">ISIS savages execute and then dismember dozens of women and children </w:t>
      </w:r>
    </w:p>
    <w:p>
      <w:pPr>
        <w:pStyle w:val="Body A"/>
        <w:widowControl w:val="0"/>
        <w:rPr>
          <w:rFonts w:ascii="Arial" w:cs="Arial" w:hAnsi="Arial" w:eastAsia="Arial"/>
          <w:b w:val="1"/>
          <w:bCs w:val="1"/>
          <w:color w:val="be0004"/>
          <w:sz w:val="36"/>
          <w:szCs w:val="36"/>
          <w:u w:color="be0004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May 19</w:t>
      </w:r>
      <w:r>
        <w:rPr>
          <w:rtl w:val="0"/>
          <w:lang w:val="en-US"/>
        </w:rPr>
        <w:t>, 2017</w:t>
      </w: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By Julian Robinson</w:t>
      </w:r>
    </w:p>
    <w:p>
      <w:pPr>
        <w:pStyle w:val="Body A"/>
        <w:widowControl w:val="0"/>
      </w:pPr>
      <w:r>
        <w:rPr>
          <w:rtl w:val="0"/>
          <w:lang w:val="en-US"/>
        </w:rPr>
        <w:t>Daily Mail</w:t>
      </w:r>
    </w:p>
    <w:p>
      <w:pPr>
        <w:pStyle w:val="Body A"/>
        <w:widowControl w:val="0"/>
        <w:rPr>
          <w:u w:val="single"/>
          <w:lang w:val="en-US"/>
        </w:rPr>
      </w:pPr>
      <w:r>
        <w:rPr>
          <w:rStyle w:val="Hyperlink.0"/>
          <w:color w:val="0000ff"/>
          <w:u w:val="single" w:color="0000ff"/>
        </w:rPr>
        <w:fldChar w:fldCharType="begin" w:fldLock="0"/>
      </w:r>
      <w:r>
        <w:rPr>
          <w:rStyle w:val="Hyperlink.0"/>
          <w:color w:val="0000ff"/>
          <w:u w:val="single" w:color="0000ff"/>
        </w:rPr>
        <w:instrText xml:space="preserve"> HYPERLINK "http://www.dailymail.co.uk/news/article-4521580/ISIS-savages-execute-dozens-women-children.html#ixzz4hWVQZMxK"</w:instrText>
      </w:r>
      <w:r>
        <w:rPr>
          <w:rStyle w:val="Hyperlink.0"/>
          <w:color w:val="0000ff"/>
          <w:u w:val="single" w:color="0000ff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en-US"/>
        </w:rPr>
        <w:t>http://www.dailymail.co.uk/news/article-4521580/ISIS-savages-execute-dozens-women-children.html#ixzz4hWVQZMxK</w:t>
      </w:r>
      <w:r>
        <w:rPr>
          <w:u w:val="single"/>
        </w:rPr>
        <w:fldChar w:fldCharType="end" w:fldLock="0"/>
      </w:r>
      <w:r>
        <w:rPr>
          <w:u w:val="single"/>
          <w:rtl w:val="0"/>
          <w:lang w:val="en-US"/>
        </w:rPr>
        <w:t> </w:t>
      </w:r>
    </w:p>
    <w:p>
      <w:pPr>
        <w:pStyle w:val="Body A"/>
        <w:widowControl w:val="0"/>
      </w:pPr>
    </w:p>
    <w:p>
      <w:pPr>
        <w:pStyle w:val="Body A"/>
        <w:widowControl w:val="0"/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ISIS savages have executed and then dismembered dozens of women and children amid fears the terror group is plotting a wave of massacres in Shiite villages.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Extremists beheaded some prisoners and used bricks to kill children before hacking off their limbs during horrific raids in Hama province in central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Syria.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More than 50 were killed during clashes including at least 24 women and children in villages where many residents belong to the Ismaili branch of Shiite Islam.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It has raised fears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of a new atrocities mirroring those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ISIS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carried out in other minority communities - including Yazidi areas - in Syria and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Iraq.</w:t>
      </w:r>
      <w:r>
        <w:rPr>
          <w:rtl w:val="0"/>
          <w:lang w:val="en-US"/>
        </w:rPr>
        <w:t> </w:t>
      </w:r>
    </w:p>
    <w:p>
      <w:pPr>
        <w:pStyle w:val="Body A"/>
        <w:widowControl w:val="0"/>
        <w:rPr>
          <w:lang w:val="en-US"/>
        </w:rPr>
      </w:pPr>
      <w:r>
        <w:rPr>
          <w:lang w:val="en-US"/>
        </w:rPr>
        <w:tab/>
        <w:tab/>
      </w: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villages, Aqareb and Al-Mabujeh,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are located near the town of Salamiyeh and the highway that links the capital, Damascus, to the northern city of Aleppo.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two villages are home to members of several religious minority sects, and Al-Mabujeh has been targeted by IS before.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In March 2015, the group killed dozens of people and kidnapped some 50 civilians in an attack there.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Media reports and doctors in the area said some of those killed in the latest raid were beheaded and others dismembered.</w:t>
      </w:r>
      <w:r>
        <w:rPr>
          <w:rtl w:val="0"/>
          <w:lang w:val="en-US"/>
        </w:rPr>
        <w:t> 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At least three of the civilians, a man and his two children, were executed with knives, according to the Britain-based Syrian Observatory for Human Rights.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ISIS extremists are notorious for mutilating bodies of their adversaries, particularly members of other sects than Sunni Islam.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militants stormed homes in the southern part of Aqareb al-Safi village before government forces pushed them back into the desert, the state news agency SANA reported.</w:t>
      </w: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head of the National Hospital in Salamiyeh, Dr. Noufal Safar, said it received 52 bodies, including 11 women and 17 children.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Some of the bodies were badly mutilated, beheaded or had their limbs severed but 'most appear to have died as a result of gunfire,' Safar told The Associated Press by telephone.</w:t>
      </w: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Rami Razzouk, a coroner at the hospital who inspected the bodies, said those of children were brought in mostly dismembered while the men had died from shelling or heavy machine-gun fire.</w:t>
      </w:r>
      <w:r>
        <w:rPr>
          <w:rtl w:val="0"/>
          <w:lang w:val="en-US"/>
        </w:rPr>
        <w:t> 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He said at least nine children were beaten on the head with heavy objects such as bricks or stones.</w:t>
      </w:r>
      <w:r>
        <w:rPr>
          <w:rtl w:val="0"/>
          <w:lang w:val="en-US"/>
        </w:rPr>
        <w:t> 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Syrian Observatory also said that 52 people were killed in the fighting, with the dead including 15 civilians, 27 Syrian soldiers and 10 unidentified people.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Razzouk said 120 people were wounded; SANA said 40 were wounded.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The ISIS-linked Aamaq news agency said the militants captured villages of Aqareb al-Safi and Mabouja. It identified residents as members of Assad's Alawite sect, an off-shoot of Shiite Islam. The Sunni extremists view Shiites as apostates deserving of death.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ISIS has massacred thousands of Shiites and other opponents in Syria and Iraq, often boasting about the killings and circulating photos and videos of them online.</w:t>
      </w:r>
      <w:r>
        <w:rPr>
          <w:rtl w:val="0"/>
          <w:lang w:val="en-US"/>
        </w:rPr>
        <w:t> 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  <w:rPr>
          <w:lang w:val="en-US"/>
        </w:rPr>
      </w:pPr>
      <w:r>
        <w:rPr>
          <w:rtl w:val="0"/>
          <w:lang w:val="en-US"/>
        </w:rPr>
        <w:t>Aamaq claimed that 100 Syrian troops and pro-government gunmen were killed in the fighting.</w:t>
      </w:r>
    </w:p>
    <w:p>
      <w:pPr>
        <w:pStyle w:val="Body A"/>
        <w:widowControl w:val="0"/>
        <w:rPr>
          <w:lang w:val="en-US"/>
        </w:rPr>
      </w:pPr>
    </w:p>
    <w:p>
      <w:pPr>
        <w:pStyle w:val="Body A"/>
        <w:widowControl w:val="0"/>
      </w:pPr>
      <w:r>
        <w:rPr>
          <w:rtl w:val="0"/>
          <w:lang w:val="en-US"/>
        </w:rPr>
        <w:t>'Dozens of people are missing but it is not clear if they were kidnapped' by IS, the Observatory's chief Rami Abdurrahman said.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