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6A7C" w14:textId="77777777" w:rsidR="00E06894" w:rsidRPr="00E06894" w:rsidRDefault="00E06894" w:rsidP="00E06894">
      <w:pPr>
        <w:shd w:val="clear" w:color="auto" w:fill="FFFFFF"/>
        <w:spacing w:after="360" w:line="384" w:lineRule="atLeast"/>
        <w:jc w:val="center"/>
        <w:outlineLvl w:val="1"/>
        <w:rPr>
          <w:rFonts w:ascii="Times New Roman" w:eastAsia="Times New Roman" w:hAnsi="Times New Roman" w:cs="Times New Roman"/>
          <w:b/>
          <w:bCs/>
          <w:kern w:val="36"/>
          <w:sz w:val="48"/>
          <w:szCs w:val="48"/>
        </w:rPr>
      </w:pPr>
      <w:bookmarkStart w:id="0" w:name="_GoBack"/>
      <w:r w:rsidRPr="00E06894">
        <w:rPr>
          <w:rFonts w:ascii="Times New Roman" w:eastAsia="Times New Roman" w:hAnsi="Times New Roman" w:cs="Times New Roman"/>
          <w:b/>
          <w:bCs/>
          <w:kern w:val="36"/>
          <w:sz w:val="48"/>
          <w:szCs w:val="48"/>
        </w:rPr>
        <w:t>Anti-BDS Legislation by State</w:t>
      </w:r>
    </w:p>
    <w:p w14:paraId="4C471347" w14:textId="77777777" w:rsidR="00E06894" w:rsidRPr="00E06894" w:rsidRDefault="00E06894" w:rsidP="00E06894">
      <w:pPr>
        <w:shd w:val="clear" w:color="auto" w:fill="FFFFFF"/>
        <w:spacing w:after="360" w:line="384" w:lineRule="atLeast"/>
        <w:outlineLvl w:val="1"/>
        <w:rPr>
          <w:rFonts w:ascii="Times New Roman" w:eastAsia="Times New Roman" w:hAnsi="Times New Roman" w:cs="Times New Roman"/>
          <w:b/>
          <w:bCs/>
          <w:kern w:val="36"/>
          <w:sz w:val="48"/>
          <w:szCs w:val="48"/>
        </w:rPr>
      </w:pPr>
      <w:r w:rsidRPr="00E06894">
        <w:rPr>
          <w:rFonts w:ascii="Times New Roman" w:eastAsia="Times New Roman" w:hAnsi="Times New Roman" w:cs="Times New Roman"/>
          <w:b/>
          <w:bCs/>
          <w:kern w:val="36"/>
          <w:sz w:val="48"/>
          <w:szCs w:val="48"/>
        </w:rPr>
        <w:t>http://righttoboycott.org/</w:t>
      </w:r>
    </w:p>
    <w:p w14:paraId="5DBB6AC6" w14:textId="77777777" w:rsidR="00E06894" w:rsidRPr="00E06894" w:rsidRDefault="00E06894" w:rsidP="00E06894">
      <w:pPr>
        <w:shd w:val="clear" w:color="auto" w:fill="FFFFFF"/>
        <w:spacing w:before="360" w:after="360" w:line="384" w:lineRule="atLeast"/>
        <w:rPr>
          <w:rFonts w:ascii="Times New Roman" w:eastAsia="Times New Roman" w:hAnsi="Times New Roman" w:cs="Times New Roman"/>
          <w:sz w:val="20"/>
          <w:szCs w:val="20"/>
        </w:rPr>
      </w:pPr>
      <w:r w:rsidRPr="00E06894">
        <w:rPr>
          <w:rFonts w:ascii="Times New Roman" w:eastAsia="Times New Roman" w:hAnsi="Times New Roman" w:cs="Times New Roman"/>
          <w:sz w:val="20"/>
          <w:szCs w:val="20"/>
        </w:rPr>
        <w:t>Click on a state below for more information about anti-BDS legislation. We do our best to keep each state page updated on a rolling basis.</w:t>
      </w:r>
    </w:p>
    <w:p w14:paraId="79FC21EA" w14:textId="77777777" w:rsidR="00E06894" w:rsidRPr="00E06894" w:rsidRDefault="00E06894" w:rsidP="00E06894">
      <w:pPr>
        <w:shd w:val="clear" w:color="auto" w:fill="FFFFFF"/>
        <w:spacing w:after="360" w:line="288" w:lineRule="atLeast"/>
        <w:outlineLvl w:val="3"/>
        <w:rPr>
          <w:rFonts w:ascii="Open Sans" w:eastAsia="Times New Roman" w:hAnsi="Open Sans" w:cs="Times New Roman"/>
          <w:b/>
          <w:bCs/>
          <w:sz w:val="24"/>
          <w:szCs w:val="24"/>
        </w:rPr>
      </w:pPr>
      <w:r w:rsidRPr="00E06894">
        <w:rPr>
          <w:rFonts w:ascii="Open Sans" w:eastAsia="Times New Roman" w:hAnsi="Open Sans" w:cs="Times New Roman"/>
          <w:b/>
          <w:bCs/>
          <w:sz w:val="24"/>
          <w:szCs w:val="24"/>
        </w:rPr>
        <w:t>As of January 2017, at least 59 anti-BDS measures have been introduced and 16 states have enacted anti-BDS laws.</w:t>
      </w:r>
    </w:p>
    <w:p w14:paraId="58AE151A" w14:textId="77777777" w:rsidR="00E06894" w:rsidRPr="00E06894" w:rsidRDefault="00E06894" w:rsidP="00E06894">
      <w:pPr>
        <w:shd w:val="clear" w:color="auto" w:fill="FFFFFF"/>
        <w:spacing w:after="360" w:line="288" w:lineRule="atLeast"/>
        <w:outlineLvl w:val="3"/>
        <w:rPr>
          <w:rFonts w:ascii="Open Sans" w:eastAsia="Times New Roman" w:hAnsi="Open Sans" w:cs="Times New Roman"/>
          <w:b/>
          <w:bCs/>
          <w:sz w:val="24"/>
          <w:szCs w:val="24"/>
        </w:rPr>
      </w:pPr>
      <w:r w:rsidRPr="00E06894">
        <w:rPr>
          <w:rFonts w:ascii="Open Sans" w:eastAsia="Times New Roman" w:hAnsi="Open Sans" w:cs="Times New Roman"/>
          <w:b/>
          <w:bCs/>
          <w:sz w:val="24"/>
          <w:szCs w:val="24"/>
        </w:rPr>
        <w:t xml:space="preserve">This site is a joint effort by </w:t>
      </w:r>
      <w:hyperlink r:id="rId5" w:tgtFrame="_blank" w:history="1">
        <w:r w:rsidRPr="00E06894">
          <w:rPr>
            <w:rFonts w:ascii="Open Sans" w:eastAsia="Times New Roman" w:hAnsi="Open Sans" w:cs="Times New Roman"/>
            <w:b/>
            <w:bCs/>
            <w:sz w:val="24"/>
            <w:szCs w:val="24"/>
          </w:rPr>
          <w:t xml:space="preserve">U.S. Campaign </w:t>
        </w:r>
      </w:hyperlink>
      <w:r w:rsidRPr="00E06894">
        <w:rPr>
          <w:rFonts w:ascii="Open Sans" w:eastAsia="Times New Roman" w:hAnsi="Open Sans" w:cs="Times New Roman"/>
          <w:b/>
          <w:bCs/>
          <w:sz w:val="24"/>
          <w:szCs w:val="24"/>
        </w:rPr>
        <w:t>for Palestinian Rights, </w:t>
      </w:r>
      <w:hyperlink r:id="rId6" w:tgtFrame="_blank" w:history="1">
        <w:r w:rsidRPr="00E06894">
          <w:rPr>
            <w:rFonts w:ascii="Open Sans" w:eastAsia="Times New Roman" w:hAnsi="Open Sans" w:cs="Times New Roman"/>
            <w:b/>
            <w:bCs/>
            <w:sz w:val="24"/>
            <w:szCs w:val="24"/>
          </w:rPr>
          <w:t>Jewish Voice for Peace</w:t>
        </w:r>
      </w:hyperlink>
      <w:r w:rsidRPr="00E06894">
        <w:rPr>
          <w:rFonts w:ascii="Open Sans" w:eastAsia="Times New Roman" w:hAnsi="Open Sans" w:cs="Times New Roman"/>
          <w:b/>
          <w:bCs/>
          <w:sz w:val="24"/>
          <w:szCs w:val="24"/>
        </w:rPr>
        <w:t xml:space="preserve">, and </w:t>
      </w:r>
      <w:hyperlink r:id="rId7" w:history="1">
        <w:r w:rsidRPr="00E06894">
          <w:rPr>
            <w:rFonts w:ascii="Open Sans" w:eastAsia="Times New Roman" w:hAnsi="Open Sans" w:cs="Times New Roman"/>
            <w:b/>
            <w:bCs/>
            <w:sz w:val="24"/>
            <w:szCs w:val="24"/>
          </w:rPr>
          <w:t>Palestine Legal</w:t>
        </w:r>
      </w:hyperlink>
      <w:r w:rsidRPr="00E06894">
        <w:rPr>
          <w:rFonts w:ascii="Open Sans" w:eastAsia="Times New Roman" w:hAnsi="Open Sans" w:cs="Times New Roman"/>
          <w:b/>
          <w:bCs/>
          <w:sz w:val="24"/>
          <w:szCs w:val="24"/>
        </w:rPr>
        <w:t>.</w:t>
      </w:r>
    </w:p>
    <w:p w14:paraId="296C7378" w14:textId="77777777" w:rsidR="00E06894" w:rsidRPr="00E06894" w:rsidRDefault="00E06894" w:rsidP="00E06894">
      <w:pPr>
        <w:shd w:val="clear" w:color="auto" w:fill="FFFFFF"/>
        <w:spacing w:before="360" w:after="360" w:line="384" w:lineRule="atLeast"/>
        <w:rPr>
          <w:rFonts w:ascii="Times New Roman" w:eastAsia="Times New Roman" w:hAnsi="Times New Roman" w:cs="Times New Roman"/>
          <w:sz w:val="20"/>
          <w:szCs w:val="20"/>
        </w:rPr>
      </w:pPr>
      <w:r w:rsidRPr="00E06894">
        <w:rPr>
          <w:rFonts w:ascii="Times New Roman" w:eastAsia="Times New Roman" w:hAnsi="Times New Roman" w:cs="Times New Roman"/>
          <w:sz w:val="20"/>
          <w:szCs w:val="20"/>
        </w:rPr>
        <w:t>These bills are the result of a campaign to suppress Palestine human rights activism in the U.S. Israel's interest in restricting this activism should not override our right to advocate for change. </w:t>
      </w:r>
    </w:p>
    <w:p w14:paraId="40968116" w14:textId="77777777" w:rsidR="00E06894" w:rsidRPr="00E06894" w:rsidRDefault="00E06894" w:rsidP="00E06894">
      <w:pPr>
        <w:shd w:val="clear" w:color="auto" w:fill="FFFFFF"/>
        <w:spacing w:before="360" w:after="360" w:line="384" w:lineRule="atLeast"/>
        <w:rPr>
          <w:rFonts w:ascii="Times New Roman" w:eastAsia="Times New Roman" w:hAnsi="Times New Roman" w:cs="Times New Roman"/>
          <w:sz w:val="20"/>
          <w:szCs w:val="20"/>
        </w:rPr>
      </w:pPr>
      <w:r w:rsidRPr="00E06894">
        <w:rPr>
          <w:rFonts w:ascii="Times New Roman" w:eastAsia="Times New Roman" w:hAnsi="Times New Roman" w:cs="Times New Roman"/>
          <w:sz w:val="20"/>
          <w:szCs w:val="20"/>
        </w:rPr>
        <w:t>The good news is that your right to engage in boycotts related to Israeli human rights abuses and to advocate for BDS is protected by the First Amendment of the U.S. Constitution. None of the bills and resolutions described here prohibit you from engaging in BDS activities.</w:t>
      </w:r>
    </w:p>
    <w:p w14:paraId="68E2EF33" w14:textId="77777777" w:rsidR="00E06894" w:rsidRPr="00E06894" w:rsidRDefault="00E06894" w:rsidP="00E06894">
      <w:pPr>
        <w:shd w:val="clear" w:color="auto" w:fill="FFFFFF"/>
        <w:spacing w:before="360" w:line="384" w:lineRule="atLeast"/>
        <w:rPr>
          <w:rFonts w:ascii="Times New Roman" w:eastAsia="Times New Roman" w:hAnsi="Times New Roman" w:cs="Times New Roman"/>
          <w:sz w:val="20"/>
          <w:szCs w:val="20"/>
        </w:rPr>
      </w:pPr>
      <w:r w:rsidRPr="00E06894">
        <w:rPr>
          <w:rFonts w:ascii="Times New Roman" w:eastAsia="Times New Roman" w:hAnsi="Times New Roman" w:cs="Times New Roman"/>
          <w:sz w:val="20"/>
          <w:szCs w:val="20"/>
        </w:rPr>
        <w:t>Whatever your views on Israel and Palestine, these bills should be of concern because they threaten the rights of everyone in the U.S. to take collective action to address injustice. Moreover, we should all be alarmed that a foreign government, Israel, is lobbying U.S. politicians to restrict our rights.</w:t>
      </w:r>
    </w:p>
    <w:bookmarkEnd w:id="0"/>
    <w:p w14:paraId="64FF58EF" w14:textId="77777777" w:rsidR="002711F6" w:rsidRPr="00E06894" w:rsidRDefault="00E06894"/>
    <w:sectPr w:rsidR="002711F6" w:rsidRPr="00E0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209FB"/>
    <w:multiLevelType w:val="multilevel"/>
    <w:tmpl w:val="43F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94"/>
    <w:rsid w:val="00AE203F"/>
    <w:rsid w:val="00BF2241"/>
    <w:rsid w:val="00E0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8392"/>
  <w15:chartTrackingRefBased/>
  <w15:docId w15:val="{57564F88-73B2-432A-AE3B-0870B04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894"/>
    <w:rPr>
      <w:strike w:val="0"/>
      <w:dstrike w:val="0"/>
      <w:color w:val="8E376C"/>
      <w:u w:val="none"/>
      <w:effect w:val="none"/>
    </w:rPr>
  </w:style>
  <w:style w:type="character" w:styleId="Strong">
    <w:name w:val="Strong"/>
    <w:basedOn w:val="DefaultParagraphFont"/>
    <w:uiPriority w:val="22"/>
    <w:qFormat/>
    <w:rsid w:val="00E06894"/>
    <w:rPr>
      <w:b/>
      <w:bCs/>
    </w:rPr>
  </w:style>
  <w:style w:type="paragraph" w:styleId="NormalWeb">
    <w:name w:val="Normal (Web)"/>
    <w:basedOn w:val="Normal"/>
    <w:uiPriority w:val="99"/>
    <w:semiHidden/>
    <w:unhideWhenUsed/>
    <w:rsid w:val="00E06894"/>
    <w:pPr>
      <w:spacing w:before="36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8666">
      <w:bodyDiv w:val="1"/>
      <w:marLeft w:val="0"/>
      <w:marRight w:val="0"/>
      <w:marTop w:val="0"/>
      <w:marBottom w:val="0"/>
      <w:divBdr>
        <w:top w:val="none" w:sz="0" w:space="0" w:color="auto"/>
        <w:left w:val="none" w:sz="0" w:space="0" w:color="auto"/>
        <w:bottom w:val="none" w:sz="0" w:space="0" w:color="auto"/>
        <w:right w:val="none" w:sz="0" w:space="0" w:color="auto"/>
      </w:divBdr>
      <w:divsChild>
        <w:div w:id="800998362">
          <w:marLeft w:val="0"/>
          <w:marRight w:val="0"/>
          <w:marTop w:val="0"/>
          <w:marBottom w:val="0"/>
          <w:divBdr>
            <w:top w:val="single" w:sz="2" w:space="0" w:color="E8E8E8"/>
            <w:left w:val="single" w:sz="2" w:space="0" w:color="E8E8E8"/>
            <w:bottom w:val="single" w:sz="2" w:space="0" w:color="E8E8E8"/>
            <w:right w:val="single" w:sz="2" w:space="0" w:color="E8E8E8"/>
          </w:divBdr>
          <w:divsChild>
            <w:div w:id="2049984541">
              <w:marLeft w:val="0"/>
              <w:marRight w:val="0"/>
              <w:marTop w:val="0"/>
              <w:marBottom w:val="0"/>
              <w:divBdr>
                <w:top w:val="none" w:sz="0" w:space="0" w:color="auto"/>
                <w:left w:val="none" w:sz="0" w:space="0" w:color="auto"/>
                <w:bottom w:val="none" w:sz="0" w:space="0" w:color="auto"/>
                <w:right w:val="none" w:sz="0" w:space="0" w:color="auto"/>
              </w:divBdr>
              <w:divsChild>
                <w:div w:id="881787831">
                  <w:marLeft w:val="0"/>
                  <w:marRight w:val="0"/>
                  <w:marTop w:val="0"/>
                  <w:marBottom w:val="0"/>
                  <w:divBdr>
                    <w:top w:val="none" w:sz="0" w:space="0" w:color="auto"/>
                    <w:left w:val="none" w:sz="0" w:space="0" w:color="auto"/>
                    <w:bottom w:val="none" w:sz="0" w:space="0" w:color="auto"/>
                    <w:right w:val="none" w:sz="0" w:space="0" w:color="auto"/>
                  </w:divBdr>
                  <w:divsChild>
                    <w:div w:id="148710644">
                      <w:marLeft w:val="0"/>
                      <w:marRight w:val="0"/>
                      <w:marTop w:val="0"/>
                      <w:marBottom w:val="0"/>
                      <w:divBdr>
                        <w:top w:val="none" w:sz="0" w:space="0" w:color="auto"/>
                        <w:left w:val="none" w:sz="0" w:space="0" w:color="auto"/>
                        <w:bottom w:val="none" w:sz="0" w:space="0" w:color="auto"/>
                        <w:right w:val="none" w:sz="0" w:space="0" w:color="auto"/>
                      </w:divBdr>
                      <w:divsChild>
                        <w:div w:id="1648824084">
                          <w:marLeft w:val="0"/>
                          <w:marRight w:val="0"/>
                          <w:marTop w:val="0"/>
                          <w:marBottom w:val="750"/>
                          <w:divBdr>
                            <w:top w:val="none" w:sz="0" w:space="0" w:color="auto"/>
                            <w:left w:val="none" w:sz="0" w:space="0" w:color="auto"/>
                            <w:bottom w:val="none" w:sz="0" w:space="0" w:color="auto"/>
                            <w:right w:val="none" w:sz="0" w:space="0" w:color="auto"/>
                          </w:divBdr>
                          <w:divsChild>
                            <w:div w:id="1130518099">
                              <w:marLeft w:val="0"/>
                              <w:marRight w:val="0"/>
                              <w:marTop w:val="100"/>
                              <w:marBottom w:val="100"/>
                              <w:divBdr>
                                <w:top w:val="none" w:sz="0" w:space="0" w:color="auto"/>
                                <w:left w:val="none" w:sz="0" w:space="0" w:color="auto"/>
                                <w:bottom w:val="none" w:sz="0" w:space="0" w:color="auto"/>
                                <w:right w:val="none" w:sz="0" w:space="0" w:color="auto"/>
                              </w:divBdr>
                              <w:divsChild>
                                <w:div w:id="480536795">
                                  <w:marLeft w:val="0"/>
                                  <w:marRight w:val="0"/>
                                  <w:marTop w:val="0"/>
                                  <w:marBottom w:val="0"/>
                                  <w:divBdr>
                                    <w:top w:val="none" w:sz="0" w:space="0" w:color="auto"/>
                                    <w:left w:val="none" w:sz="0" w:space="0" w:color="auto"/>
                                    <w:bottom w:val="none" w:sz="0" w:space="0" w:color="auto"/>
                                    <w:right w:val="none" w:sz="0" w:space="0" w:color="auto"/>
                                  </w:divBdr>
                                  <w:divsChild>
                                    <w:div w:id="690573457">
                                      <w:marLeft w:val="0"/>
                                      <w:marRight w:val="0"/>
                                      <w:marTop w:val="0"/>
                                      <w:marBottom w:val="0"/>
                                      <w:divBdr>
                                        <w:top w:val="none" w:sz="0" w:space="0" w:color="auto"/>
                                        <w:left w:val="none" w:sz="0" w:space="0" w:color="auto"/>
                                        <w:bottom w:val="none" w:sz="0" w:space="0" w:color="auto"/>
                                        <w:right w:val="none" w:sz="0" w:space="0" w:color="auto"/>
                                      </w:divBdr>
                                      <w:divsChild>
                                        <w:div w:id="480393261">
                                          <w:marLeft w:val="0"/>
                                          <w:marRight w:val="0"/>
                                          <w:marTop w:val="0"/>
                                          <w:marBottom w:val="0"/>
                                          <w:divBdr>
                                            <w:top w:val="none" w:sz="0" w:space="0" w:color="auto"/>
                                            <w:left w:val="none" w:sz="0" w:space="0" w:color="auto"/>
                                            <w:bottom w:val="none" w:sz="0" w:space="0" w:color="auto"/>
                                            <w:right w:val="none" w:sz="0" w:space="0" w:color="auto"/>
                                          </w:divBdr>
                                          <w:divsChild>
                                            <w:div w:id="252663328">
                                              <w:marLeft w:val="0"/>
                                              <w:marRight w:val="0"/>
                                              <w:marTop w:val="0"/>
                                              <w:marBottom w:val="0"/>
                                              <w:divBdr>
                                                <w:top w:val="none" w:sz="0" w:space="0" w:color="auto"/>
                                                <w:left w:val="none" w:sz="0" w:space="0" w:color="auto"/>
                                                <w:bottom w:val="none" w:sz="0" w:space="0" w:color="auto"/>
                                                <w:right w:val="none" w:sz="0" w:space="0" w:color="auto"/>
                                              </w:divBdr>
                                              <w:divsChild>
                                                <w:div w:id="1564566328">
                                                  <w:marLeft w:val="0"/>
                                                  <w:marRight w:val="0"/>
                                                  <w:marTop w:val="0"/>
                                                  <w:marBottom w:val="0"/>
                                                  <w:divBdr>
                                                    <w:top w:val="none" w:sz="0" w:space="0" w:color="auto"/>
                                                    <w:left w:val="none" w:sz="0" w:space="0" w:color="auto"/>
                                                    <w:bottom w:val="none" w:sz="0" w:space="0" w:color="auto"/>
                                                    <w:right w:val="none" w:sz="0" w:space="0" w:color="auto"/>
                                                  </w:divBdr>
                                                  <w:divsChild>
                                                    <w:div w:id="1879080101">
                                                      <w:marLeft w:val="0"/>
                                                      <w:marRight w:val="0"/>
                                                      <w:marTop w:val="0"/>
                                                      <w:marBottom w:val="0"/>
                                                      <w:divBdr>
                                                        <w:top w:val="none" w:sz="0" w:space="0" w:color="auto"/>
                                                        <w:left w:val="none" w:sz="0" w:space="0" w:color="auto"/>
                                                        <w:bottom w:val="none" w:sz="0" w:space="0" w:color="auto"/>
                                                        <w:right w:val="none" w:sz="0" w:space="0" w:color="auto"/>
                                                      </w:divBdr>
                                                      <w:divsChild>
                                                        <w:div w:id="1925800539">
                                                          <w:marLeft w:val="0"/>
                                                          <w:marRight w:val="0"/>
                                                          <w:marTop w:val="0"/>
                                                          <w:marBottom w:val="0"/>
                                                          <w:divBdr>
                                                            <w:top w:val="none" w:sz="0" w:space="0" w:color="auto"/>
                                                            <w:left w:val="none" w:sz="0" w:space="0" w:color="auto"/>
                                                            <w:bottom w:val="none" w:sz="0" w:space="0" w:color="auto"/>
                                                            <w:right w:val="none" w:sz="0" w:space="0" w:color="auto"/>
                                                          </w:divBdr>
                                                        </w:div>
                                                      </w:divsChild>
                                                    </w:div>
                                                    <w:div w:id="498271865">
                                                      <w:marLeft w:val="0"/>
                                                      <w:marRight w:val="0"/>
                                                      <w:marTop w:val="0"/>
                                                      <w:marBottom w:val="0"/>
                                                      <w:divBdr>
                                                        <w:top w:val="none" w:sz="0" w:space="0" w:color="auto"/>
                                                        <w:left w:val="none" w:sz="0" w:space="0" w:color="auto"/>
                                                        <w:bottom w:val="none" w:sz="0" w:space="0" w:color="auto"/>
                                                        <w:right w:val="none" w:sz="0" w:space="0" w:color="auto"/>
                                                      </w:divBdr>
                                                      <w:divsChild>
                                                        <w:div w:id="19130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2609">
                                      <w:marLeft w:val="0"/>
                                      <w:marRight w:val="0"/>
                                      <w:marTop w:val="0"/>
                                      <w:marBottom w:val="0"/>
                                      <w:divBdr>
                                        <w:top w:val="none" w:sz="0" w:space="0" w:color="auto"/>
                                        <w:left w:val="none" w:sz="0" w:space="0" w:color="auto"/>
                                        <w:bottom w:val="none" w:sz="0" w:space="0" w:color="auto"/>
                                        <w:right w:val="none" w:sz="0" w:space="0" w:color="auto"/>
                                      </w:divBdr>
                                      <w:divsChild>
                                        <w:div w:id="400712683">
                                          <w:marLeft w:val="0"/>
                                          <w:marRight w:val="0"/>
                                          <w:marTop w:val="0"/>
                                          <w:marBottom w:val="0"/>
                                          <w:divBdr>
                                            <w:top w:val="none" w:sz="0" w:space="0" w:color="auto"/>
                                            <w:left w:val="none" w:sz="0" w:space="0" w:color="auto"/>
                                            <w:bottom w:val="none" w:sz="0" w:space="0" w:color="auto"/>
                                            <w:right w:val="none" w:sz="0" w:space="0" w:color="auto"/>
                                          </w:divBdr>
                                          <w:divsChild>
                                            <w:div w:id="1938519362">
                                              <w:marLeft w:val="0"/>
                                              <w:marRight w:val="0"/>
                                              <w:marTop w:val="0"/>
                                              <w:marBottom w:val="0"/>
                                              <w:divBdr>
                                                <w:top w:val="none" w:sz="0" w:space="0" w:color="auto"/>
                                                <w:left w:val="none" w:sz="0" w:space="0" w:color="auto"/>
                                                <w:bottom w:val="none" w:sz="0" w:space="0" w:color="auto"/>
                                                <w:right w:val="none" w:sz="0" w:space="0" w:color="auto"/>
                                              </w:divBdr>
                                              <w:divsChild>
                                                <w:div w:id="973606943">
                                                  <w:marLeft w:val="0"/>
                                                  <w:marRight w:val="0"/>
                                                  <w:marTop w:val="0"/>
                                                  <w:marBottom w:val="0"/>
                                                  <w:divBdr>
                                                    <w:top w:val="none" w:sz="0" w:space="0" w:color="auto"/>
                                                    <w:left w:val="none" w:sz="0" w:space="0" w:color="auto"/>
                                                    <w:bottom w:val="none" w:sz="0" w:space="0" w:color="auto"/>
                                                    <w:right w:val="none" w:sz="0" w:space="0" w:color="auto"/>
                                                  </w:divBdr>
                                                  <w:divsChild>
                                                    <w:div w:id="1920555749">
                                                      <w:marLeft w:val="0"/>
                                                      <w:marRight w:val="0"/>
                                                      <w:marTop w:val="0"/>
                                                      <w:marBottom w:val="0"/>
                                                      <w:divBdr>
                                                        <w:top w:val="none" w:sz="0" w:space="0" w:color="auto"/>
                                                        <w:left w:val="none" w:sz="0" w:space="0" w:color="auto"/>
                                                        <w:bottom w:val="none" w:sz="0" w:space="0" w:color="auto"/>
                                                        <w:right w:val="none" w:sz="0" w:space="0" w:color="auto"/>
                                                      </w:divBdr>
                                                      <w:divsChild>
                                                        <w:div w:id="1663925416">
                                                          <w:marLeft w:val="0"/>
                                                          <w:marRight w:val="0"/>
                                                          <w:marTop w:val="0"/>
                                                          <w:marBottom w:val="0"/>
                                                          <w:divBdr>
                                                            <w:top w:val="none" w:sz="0" w:space="0" w:color="auto"/>
                                                            <w:left w:val="none" w:sz="0" w:space="0" w:color="auto"/>
                                                            <w:bottom w:val="none" w:sz="0" w:space="0" w:color="auto"/>
                                                            <w:right w:val="none" w:sz="0" w:space="0" w:color="auto"/>
                                                          </w:divBdr>
                                                          <w:divsChild>
                                                            <w:div w:id="878469493">
                                                              <w:marLeft w:val="0"/>
                                                              <w:marRight w:val="0"/>
                                                              <w:marTop w:val="0"/>
                                                              <w:marBottom w:val="0"/>
                                                              <w:divBdr>
                                                                <w:top w:val="none" w:sz="0" w:space="0" w:color="auto"/>
                                                                <w:left w:val="none" w:sz="0" w:space="0" w:color="auto"/>
                                                                <w:bottom w:val="none" w:sz="0" w:space="0" w:color="auto"/>
                                                                <w:right w:val="none" w:sz="0" w:space="0" w:color="auto"/>
                                                              </w:divBdr>
                                                              <w:divsChild>
                                                                <w:div w:id="15614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5753">
                                                          <w:marLeft w:val="0"/>
                                                          <w:marRight w:val="0"/>
                                                          <w:marTop w:val="0"/>
                                                          <w:marBottom w:val="0"/>
                                                          <w:divBdr>
                                                            <w:top w:val="none" w:sz="0" w:space="0" w:color="auto"/>
                                                            <w:left w:val="none" w:sz="0" w:space="0" w:color="auto"/>
                                                            <w:bottom w:val="none" w:sz="0" w:space="0" w:color="auto"/>
                                                            <w:right w:val="none" w:sz="0" w:space="0" w:color="auto"/>
                                                          </w:divBdr>
                                                          <w:divsChild>
                                                            <w:div w:id="1077289092">
                                                              <w:marLeft w:val="0"/>
                                                              <w:marRight w:val="0"/>
                                                              <w:marTop w:val="0"/>
                                                              <w:marBottom w:val="0"/>
                                                              <w:divBdr>
                                                                <w:top w:val="none" w:sz="0" w:space="0" w:color="auto"/>
                                                                <w:left w:val="none" w:sz="0" w:space="0" w:color="auto"/>
                                                                <w:bottom w:val="none" w:sz="0" w:space="0" w:color="auto"/>
                                                                <w:right w:val="none" w:sz="0" w:space="0" w:color="auto"/>
                                                              </w:divBdr>
                                                              <w:divsChild>
                                                                <w:div w:id="863713562">
                                                                  <w:marLeft w:val="0"/>
                                                                  <w:marRight w:val="0"/>
                                                                  <w:marTop w:val="0"/>
                                                                  <w:marBottom w:val="0"/>
                                                                  <w:divBdr>
                                                                    <w:top w:val="none" w:sz="0" w:space="0" w:color="auto"/>
                                                                    <w:left w:val="none" w:sz="0" w:space="0" w:color="auto"/>
                                                                    <w:bottom w:val="none" w:sz="0" w:space="0" w:color="auto"/>
                                                                    <w:right w:val="none" w:sz="0" w:space="0" w:color="auto"/>
                                                                  </w:divBdr>
                                                                  <w:divsChild>
                                                                    <w:div w:id="143593494">
                                                                      <w:marLeft w:val="0"/>
                                                                      <w:marRight w:val="0"/>
                                                                      <w:marTop w:val="0"/>
                                                                      <w:marBottom w:val="0"/>
                                                                      <w:divBdr>
                                                                        <w:top w:val="none" w:sz="0" w:space="0" w:color="auto"/>
                                                                        <w:left w:val="none" w:sz="0" w:space="0" w:color="auto"/>
                                                                        <w:bottom w:val="none" w:sz="0" w:space="0" w:color="auto"/>
                                                                        <w:right w:val="none" w:sz="0" w:space="0" w:color="auto"/>
                                                                      </w:divBdr>
                                                                      <w:divsChild>
                                                                        <w:div w:id="1752310286">
                                                                          <w:marLeft w:val="0"/>
                                                                          <w:marRight w:val="0"/>
                                                                          <w:marTop w:val="0"/>
                                                                          <w:marBottom w:val="0"/>
                                                                          <w:divBdr>
                                                                            <w:top w:val="none" w:sz="0" w:space="0" w:color="auto"/>
                                                                            <w:left w:val="none" w:sz="0" w:space="0" w:color="auto"/>
                                                                            <w:bottom w:val="none" w:sz="0" w:space="0" w:color="auto"/>
                                                                            <w:right w:val="none" w:sz="0" w:space="0" w:color="auto"/>
                                                                          </w:divBdr>
                                                                          <w:divsChild>
                                                                            <w:div w:id="1879588684">
                                                                              <w:marLeft w:val="0"/>
                                                                              <w:marRight w:val="0"/>
                                                                              <w:marTop w:val="0"/>
                                                                              <w:marBottom w:val="0"/>
                                                                              <w:divBdr>
                                                                                <w:top w:val="none" w:sz="0" w:space="0" w:color="auto"/>
                                                                                <w:left w:val="none" w:sz="0" w:space="0" w:color="auto"/>
                                                                                <w:bottom w:val="none" w:sz="0" w:space="0" w:color="auto"/>
                                                                                <w:right w:val="none" w:sz="0" w:space="0" w:color="auto"/>
                                                                              </w:divBdr>
                                                                            </w:div>
                                                                          </w:divsChild>
                                                                        </w:div>
                                                                        <w:div w:id="970674323">
                                                                          <w:marLeft w:val="0"/>
                                                                          <w:marRight w:val="0"/>
                                                                          <w:marTop w:val="0"/>
                                                                          <w:marBottom w:val="0"/>
                                                                          <w:divBdr>
                                                                            <w:top w:val="none" w:sz="0" w:space="0" w:color="auto"/>
                                                                            <w:left w:val="none" w:sz="0" w:space="0" w:color="auto"/>
                                                                            <w:bottom w:val="none" w:sz="0" w:space="0" w:color="auto"/>
                                                                            <w:right w:val="none" w:sz="0" w:space="0" w:color="auto"/>
                                                                          </w:divBdr>
                                                                          <w:divsChild>
                                                                            <w:div w:id="36316241">
                                                                              <w:marLeft w:val="0"/>
                                                                              <w:marRight w:val="0"/>
                                                                              <w:marTop w:val="0"/>
                                                                              <w:marBottom w:val="0"/>
                                                                              <w:divBdr>
                                                                                <w:top w:val="none" w:sz="0" w:space="0" w:color="auto"/>
                                                                                <w:left w:val="none" w:sz="0" w:space="0" w:color="auto"/>
                                                                                <w:bottom w:val="none" w:sz="0" w:space="0" w:color="auto"/>
                                                                                <w:right w:val="none" w:sz="0" w:space="0" w:color="auto"/>
                                                                              </w:divBdr>
                                                                            </w:div>
                                                                          </w:divsChild>
                                                                        </w:div>
                                                                        <w:div w:id="1677533860">
                                                                          <w:marLeft w:val="0"/>
                                                                          <w:marRight w:val="0"/>
                                                                          <w:marTop w:val="0"/>
                                                                          <w:marBottom w:val="0"/>
                                                                          <w:divBdr>
                                                                            <w:top w:val="none" w:sz="0" w:space="0" w:color="auto"/>
                                                                            <w:left w:val="none" w:sz="0" w:space="0" w:color="auto"/>
                                                                            <w:bottom w:val="none" w:sz="0" w:space="0" w:color="auto"/>
                                                                            <w:right w:val="none" w:sz="0" w:space="0" w:color="auto"/>
                                                                          </w:divBdr>
                                                                          <w:divsChild>
                                                                            <w:div w:id="8710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3125">
                                                          <w:marLeft w:val="0"/>
                                                          <w:marRight w:val="0"/>
                                                          <w:marTop w:val="0"/>
                                                          <w:marBottom w:val="0"/>
                                                          <w:divBdr>
                                                            <w:top w:val="none" w:sz="0" w:space="0" w:color="auto"/>
                                                            <w:left w:val="none" w:sz="0" w:space="0" w:color="auto"/>
                                                            <w:bottom w:val="none" w:sz="0" w:space="0" w:color="auto"/>
                                                            <w:right w:val="none" w:sz="0" w:space="0" w:color="auto"/>
                                                          </w:divBdr>
                                                          <w:divsChild>
                                                            <w:div w:id="1698775188">
                                                              <w:marLeft w:val="0"/>
                                                              <w:marRight w:val="0"/>
                                                              <w:marTop w:val="0"/>
                                                              <w:marBottom w:val="0"/>
                                                              <w:divBdr>
                                                                <w:top w:val="none" w:sz="0" w:space="0" w:color="auto"/>
                                                                <w:left w:val="none" w:sz="0" w:space="0" w:color="auto"/>
                                                                <w:bottom w:val="none" w:sz="0" w:space="0" w:color="auto"/>
                                                                <w:right w:val="none" w:sz="0" w:space="0" w:color="auto"/>
                                                              </w:divBdr>
                                                              <w:divsChild>
                                                                <w:div w:id="4098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5488">
                                                      <w:marLeft w:val="0"/>
                                                      <w:marRight w:val="0"/>
                                                      <w:marTop w:val="0"/>
                                                      <w:marBottom w:val="0"/>
                                                      <w:divBdr>
                                                        <w:top w:val="none" w:sz="0" w:space="0" w:color="auto"/>
                                                        <w:left w:val="none" w:sz="0" w:space="0" w:color="auto"/>
                                                        <w:bottom w:val="none" w:sz="0" w:space="0" w:color="auto"/>
                                                        <w:right w:val="none" w:sz="0" w:space="0" w:color="auto"/>
                                                      </w:divBdr>
                                                      <w:divsChild>
                                                        <w:div w:id="767384234">
                                                          <w:marLeft w:val="0"/>
                                                          <w:marRight w:val="0"/>
                                                          <w:marTop w:val="0"/>
                                                          <w:marBottom w:val="0"/>
                                                          <w:divBdr>
                                                            <w:top w:val="none" w:sz="0" w:space="0" w:color="auto"/>
                                                            <w:left w:val="none" w:sz="0" w:space="0" w:color="auto"/>
                                                            <w:bottom w:val="none" w:sz="0" w:space="0" w:color="auto"/>
                                                            <w:right w:val="none" w:sz="0" w:space="0" w:color="auto"/>
                                                          </w:divBdr>
                                                        </w:div>
                                                      </w:divsChild>
                                                    </w:div>
                                                    <w:div w:id="1808551895">
                                                      <w:marLeft w:val="0"/>
                                                      <w:marRight w:val="0"/>
                                                      <w:marTop w:val="0"/>
                                                      <w:marBottom w:val="0"/>
                                                      <w:divBdr>
                                                        <w:top w:val="none" w:sz="0" w:space="0" w:color="auto"/>
                                                        <w:left w:val="none" w:sz="0" w:space="0" w:color="auto"/>
                                                        <w:bottom w:val="none" w:sz="0" w:space="0" w:color="auto"/>
                                                        <w:right w:val="none" w:sz="0" w:space="0" w:color="auto"/>
                                                      </w:divBdr>
                                                      <w:divsChild>
                                                        <w:div w:id="1124351223">
                                                          <w:marLeft w:val="0"/>
                                                          <w:marRight w:val="0"/>
                                                          <w:marTop w:val="0"/>
                                                          <w:marBottom w:val="0"/>
                                                          <w:divBdr>
                                                            <w:top w:val="none" w:sz="0" w:space="0" w:color="auto"/>
                                                            <w:left w:val="none" w:sz="0" w:space="0" w:color="auto"/>
                                                            <w:bottom w:val="none" w:sz="0" w:space="0" w:color="auto"/>
                                                            <w:right w:val="none" w:sz="0" w:space="0" w:color="auto"/>
                                                          </w:divBdr>
                                                        </w:div>
                                                      </w:divsChild>
                                                    </w:div>
                                                    <w:div w:id="1891531241">
                                                      <w:marLeft w:val="0"/>
                                                      <w:marRight w:val="0"/>
                                                      <w:marTop w:val="0"/>
                                                      <w:marBottom w:val="0"/>
                                                      <w:divBdr>
                                                        <w:top w:val="none" w:sz="0" w:space="0" w:color="auto"/>
                                                        <w:left w:val="none" w:sz="0" w:space="0" w:color="auto"/>
                                                        <w:bottom w:val="none" w:sz="0" w:space="0" w:color="auto"/>
                                                        <w:right w:val="none" w:sz="0" w:space="0" w:color="auto"/>
                                                      </w:divBdr>
                                                      <w:divsChild>
                                                        <w:div w:id="1494685874">
                                                          <w:marLeft w:val="0"/>
                                                          <w:marRight w:val="0"/>
                                                          <w:marTop w:val="0"/>
                                                          <w:marBottom w:val="0"/>
                                                          <w:divBdr>
                                                            <w:top w:val="none" w:sz="0" w:space="0" w:color="auto"/>
                                                            <w:left w:val="none" w:sz="0" w:space="0" w:color="auto"/>
                                                            <w:bottom w:val="none" w:sz="0" w:space="0" w:color="auto"/>
                                                            <w:right w:val="none" w:sz="0" w:space="0" w:color="auto"/>
                                                          </w:divBdr>
                                                          <w:divsChild>
                                                            <w:div w:id="1752968828">
                                                              <w:marLeft w:val="0"/>
                                                              <w:marRight w:val="0"/>
                                                              <w:marTop w:val="0"/>
                                                              <w:marBottom w:val="0"/>
                                                              <w:divBdr>
                                                                <w:top w:val="none" w:sz="0" w:space="0" w:color="auto"/>
                                                                <w:left w:val="none" w:sz="0" w:space="0" w:color="auto"/>
                                                                <w:bottom w:val="none" w:sz="0" w:space="0" w:color="auto"/>
                                                                <w:right w:val="none" w:sz="0" w:space="0" w:color="auto"/>
                                                              </w:divBdr>
                                                              <w:divsChild>
                                                                <w:div w:id="1597711252">
                                                                  <w:marLeft w:val="0"/>
                                                                  <w:marRight w:val="0"/>
                                                                  <w:marTop w:val="0"/>
                                                                  <w:marBottom w:val="0"/>
                                                                  <w:divBdr>
                                                                    <w:top w:val="none" w:sz="0" w:space="0" w:color="auto"/>
                                                                    <w:left w:val="none" w:sz="0" w:space="0" w:color="auto"/>
                                                                    <w:bottom w:val="none" w:sz="0" w:space="0" w:color="auto"/>
                                                                    <w:right w:val="none" w:sz="0" w:space="0" w:color="auto"/>
                                                                  </w:divBdr>
                                                                  <w:divsChild>
                                                                    <w:div w:id="1084448599">
                                                                      <w:marLeft w:val="0"/>
                                                                      <w:marRight w:val="0"/>
                                                                      <w:marTop w:val="0"/>
                                                                      <w:marBottom w:val="0"/>
                                                                      <w:divBdr>
                                                                        <w:top w:val="none" w:sz="0" w:space="0" w:color="auto"/>
                                                                        <w:left w:val="none" w:sz="0" w:space="0" w:color="auto"/>
                                                                        <w:bottom w:val="none" w:sz="0" w:space="0" w:color="auto"/>
                                                                        <w:right w:val="none" w:sz="0" w:space="0" w:color="auto"/>
                                                                      </w:divBdr>
                                                                    </w:div>
                                                                    <w:div w:id="1659193435">
                                                                      <w:marLeft w:val="0"/>
                                                                      <w:marRight w:val="0"/>
                                                                      <w:marTop w:val="0"/>
                                                                      <w:marBottom w:val="0"/>
                                                                      <w:divBdr>
                                                                        <w:top w:val="none" w:sz="0" w:space="0" w:color="auto"/>
                                                                        <w:left w:val="none" w:sz="0" w:space="0" w:color="auto"/>
                                                                        <w:bottom w:val="none" w:sz="0" w:space="0" w:color="auto"/>
                                                                        <w:right w:val="none" w:sz="0" w:space="0" w:color="auto"/>
                                                                      </w:divBdr>
                                                                      <w:divsChild>
                                                                        <w:div w:id="10536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72033">
                                                      <w:marLeft w:val="0"/>
                                                      <w:marRight w:val="0"/>
                                                      <w:marTop w:val="0"/>
                                                      <w:marBottom w:val="0"/>
                                                      <w:divBdr>
                                                        <w:top w:val="none" w:sz="0" w:space="0" w:color="auto"/>
                                                        <w:left w:val="none" w:sz="0" w:space="0" w:color="auto"/>
                                                        <w:bottom w:val="none" w:sz="0" w:space="0" w:color="auto"/>
                                                        <w:right w:val="none" w:sz="0" w:space="0" w:color="auto"/>
                                                      </w:divBdr>
                                                      <w:divsChild>
                                                        <w:div w:id="2686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lestineleg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wishvoiceforpeace.org/" TargetMode="External"/><Relationship Id="rId5" Type="http://schemas.openxmlformats.org/officeDocument/2006/relationships/hyperlink" Target="http://www.endtheoccup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2017-03-02T00:51:00Z</dcterms:created>
  <dcterms:modified xsi:type="dcterms:W3CDTF">2017-03-02T00:52:00Z</dcterms:modified>
</cp:coreProperties>
</file>