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39E6C" w14:textId="4E7CDE1C" w:rsidR="002B0CCA" w:rsidRPr="00D830EE" w:rsidRDefault="00D830EE" w:rsidP="00D830EE">
      <w:pPr>
        <w:spacing w:after="0"/>
        <w:rPr>
          <w:rFonts w:ascii="Times New Roman" w:hAnsi="Times New Roman" w:cs="Times New Roman"/>
          <w:b/>
          <w:bCs/>
          <w:sz w:val="24"/>
          <w:szCs w:val="24"/>
        </w:rPr>
      </w:pPr>
      <w:r w:rsidRPr="00D830EE">
        <w:rPr>
          <w:rFonts w:ascii="Times New Roman" w:hAnsi="Times New Roman" w:cs="Times New Roman"/>
          <w:b/>
          <w:bCs/>
          <w:sz w:val="48"/>
          <w:szCs w:val="48"/>
        </w:rPr>
        <w:t>UNRWA must evolve or dissolve, says senior agency official at end of General Assembly</w:t>
      </w:r>
    </w:p>
    <w:p w14:paraId="2761A7AC" w14:textId="6D8FBE87" w:rsidR="00D830EE" w:rsidRDefault="00D830EE" w:rsidP="00D830EE">
      <w:pPr>
        <w:spacing w:after="0"/>
        <w:rPr>
          <w:rFonts w:ascii="Times New Roman" w:hAnsi="Times New Roman" w:cs="Times New Roman"/>
          <w:sz w:val="24"/>
          <w:szCs w:val="24"/>
        </w:rPr>
      </w:pPr>
      <w:r>
        <w:rPr>
          <w:rFonts w:ascii="Times New Roman" w:hAnsi="Times New Roman" w:cs="Times New Roman"/>
          <w:sz w:val="24"/>
          <w:szCs w:val="24"/>
        </w:rPr>
        <w:t xml:space="preserve">By: Ellie </w:t>
      </w:r>
      <w:proofErr w:type="spellStart"/>
      <w:r>
        <w:rPr>
          <w:rFonts w:ascii="Times New Roman" w:hAnsi="Times New Roman" w:cs="Times New Roman"/>
          <w:sz w:val="24"/>
          <w:szCs w:val="24"/>
        </w:rPr>
        <w:t>Rudee</w:t>
      </w:r>
      <w:proofErr w:type="spellEnd"/>
    </w:p>
    <w:p w14:paraId="3E8D2DFD" w14:textId="1497630C" w:rsidR="00D830EE" w:rsidRDefault="00D830EE" w:rsidP="00D830EE">
      <w:pPr>
        <w:spacing w:after="0"/>
        <w:rPr>
          <w:rFonts w:ascii="Times New Roman" w:hAnsi="Times New Roman" w:cs="Times New Roman"/>
          <w:sz w:val="24"/>
          <w:szCs w:val="24"/>
        </w:rPr>
      </w:pPr>
      <w:r>
        <w:rPr>
          <w:rFonts w:ascii="Times New Roman" w:hAnsi="Times New Roman" w:cs="Times New Roman"/>
          <w:sz w:val="24"/>
          <w:szCs w:val="24"/>
        </w:rPr>
        <w:t>Jewish News Syndicate</w:t>
      </w:r>
    </w:p>
    <w:p w14:paraId="0EBF7BEF" w14:textId="3368E97A" w:rsidR="00D830EE" w:rsidRDefault="00D830EE" w:rsidP="00D830EE">
      <w:pPr>
        <w:spacing w:after="0"/>
        <w:rPr>
          <w:rFonts w:ascii="Times New Roman" w:hAnsi="Times New Roman" w:cs="Times New Roman"/>
          <w:sz w:val="24"/>
          <w:szCs w:val="24"/>
        </w:rPr>
      </w:pPr>
      <w:r>
        <w:rPr>
          <w:rFonts w:ascii="Times New Roman" w:hAnsi="Times New Roman" w:cs="Times New Roman"/>
          <w:sz w:val="24"/>
          <w:szCs w:val="24"/>
        </w:rPr>
        <w:t>October 7, 2019</w:t>
      </w:r>
    </w:p>
    <w:p w14:paraId="5AD1C536" w14:textId="5B9B191E" w:rsidR="00D830EE" w:rsidRDefault="00D830EE" w:rsidP="00D830EE">
      <w:pPr>
        <w:spacing w:after="0"/>
        <w:rPr>
          <w:rFonts w:ascii="Times New Roman" w:hAnsi="Times New Roman" w:cs="Times New Roman"/>
          <w:sz w:val="24"/>
          <w:szCs w:val="24"/>
        </w:rPr>
      </w:pPr>
      <w:hyperlink r:id="rId4" w:history="1">
        <w:r w:rsidRPr="00982290">
          <w:rPr>
            <w:rStyle w:val="Hyperlink"/>
            <w:rFonts w:ascii="Times New Roman" w:hAnsi="Times New Roman" w:cs="Times New Roman"/>
            <w:sz w:val="24"/>
            <w:szCs w:val="24"/>
          </w:rPr>
          <w:t>https://www.jns.org/unrwa-must-evolve-or-dissolve-says-senior-agency-official-at-end-of-general-assembly/</w:t>
        </w:r>
      </w:hyperlink>
    </w:p>
    <w:p w14:paraId="1A4E9436" w14:textId="681F6951" w:rsidR="00D830EE" w:rsidRDefault="00D830EE" w:rsidP="00D830EE">
      <w:pPr>
        <w:spacing w:after="0"/>
        <w:rPr>
          <w:rFonts w:ascii="Times New Roman" w:hAnsi="Times New Roman" w:cs="Times New Roman"/>
          <w:sz w:val="24"/>
          <w:szCs w:val="24"/>
        </w:rPr>
      </w:pPr>
    </w:p>
    <w:p w14:paraId="534BEAF3"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 xml:space="preserve">“Direct pressure” by donors is the most likely way to induce the United Nations Relief and Works Agency to change, former UNRWA general counsel James Lindsay told JNS as the 74th session of the U.N. General Assembly </w:t>
      </w:r>
      <w:proofErr w:type="gramStart"/>
      <w:r w:rsidRPr="00D830EE">
        <w:rPr>
          <w:rFonts w:ascii="Times New Roman" w:hAnsi="Times New Roman" w:cs="Times New Roman"/>
          <w:sz w:val="24"/>
          <w:szCs w:val="24"/>
        </w:rPr>
        <w:t>came to a close</w:t>
      </w:r>
      <w:proofErr w:type="gramEnd"/>
      <w:r w:rsidRPr="00D830EE">
        <w:rPr>
          <w:rFonts w:ascii="Times New Roman" w:hAnsi="Times New Roman" w:cs="Times New Roman"/>
          <w:sz w:val="24"/>
          <w:szCs w:val="24"/>
        </w:rPr>
        <w:t xml:space="preserve"> last week in New York.</w:t>
      </w:r>
    </w:p>
    <w:p w14:paraId="22815CAC" w14:textId="77777777" w:rsidR="00D830EE" w:rsidRPr="00D830EE" w:rsidRDefault="00D830EE" w:rsidP="00D830EE">
      <w:pPr>
        <w:spacing w:after="0"/>
        <w:rPr>
          <w:rFonts w:ascii="Times New Roman" w:hAnsi="Times New Roman" w:cs="Times New Roman"/>
          <w:sz w:val="24"/>
          <w:szCs w:val="24"/>
        </w:rPr>
      </w:pPr>
    </w:p>
    <w:p w14:paraId="57CCF7A4"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Speaking from Geneva, Lindsay—the only former senior UNRWA official ever to have written a thorough critique of the agency, which is tasked with serving 5.6 million Palestinian refugees in the West Bank, Gaza, eastern Jerusalem, Syria, Lebanon and Jordan—told JNS that while the renewal of the agency’s mandate in the coming months was “pretty much a foregone conclusion,” donor countries can still have a very significant impact. (The agency’s mandate must be renewed every three years.)</w:t>
      </w:r>
    </w:p>
    <w:p w14:paraId="6D454184"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Donors countries should be encouraged to do “the right thing,” he said, by “pressure and embarrassment,” if necessary.</w:t>
      </w:r>
    </w:p>
    <w:p w14:paraId="14EF5739" w14:textId="77777777" w:rsidR="00D830EE" w:rsidRPr="00D830EE" w:rsidRDefault="00D830EE" w:rsidP="00D830EE">
      <w:pPr>
        <w:spacing w:after="0"/>
        <w:rPr>
          <w:rFonts w:ascii="Times New Roman" w:hAnsi="Times New Roman" w:cs="Times New Roman"/>
          <w:sz w:val="24"/>
          <w:szCs w:val="24"/>
        </w:rPr>
      </w:pPr>
    </w:p>
    <w:p w14:paraId="181824F7" w14:textId="252B717D" w:rsid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As Palestinian and Jordanian ministers met on the sidelines of the General Assembly meeting to try to ensure a renewal of the agency’s mandate, Lindsay exposed various structural problems with UNRWA that go beyond alleged abuses of authority by senior agency officials. (UNRWA is currently under investigation by U.N. Secretary-General António Guterres following accusations of ethical misconduct and corruption.)</w:t>
      </w:r>
    </w:p>
    <w:p w14:paraId="0EAD9990" w14:textId="34E8D1ED" w:rsidR="00D830EE" w:rsidRDefault="00D830EE" w:rsidP="00D830EE">
      <w:pPr>
        <w:spacing w:after="0"/>
        <w:rPr>
          <w:rFonts w:ascii="Times New Roman" w:hAnsi="Times New Roman" w:cs="Times New Roman"/>
          <w:sz w:val="24"/>
          <w:szCs w:val="24"/>
        </w:rPr>
      </w:pPr>
    </w:p>
    <w:p w14:paraId="672E395E"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Speaking at a side event at the 42nd session of the U.N. Human Rights Council on Sept. 23, Lindsay critiqued the notoriously anti-Israel agency, suggesting that it must evolve or dissolve. Lindsay detailed UNRWA’s undermining of its own mission as a “humanitarian and welfare organization focused on the immediate relief of people in distress.”</w:t>
      </w:r>
    </w:p>
    <w:p w14:paraId="735BBDB6" w14:textId="77777777" w:rsidR="00D830EE" w:rsidRPr="00D830EE" w:rsidRDefault="00D830EE" w:rsidP="00D830EE">
      <w:pPr>
        <w:spacing w:after="0"/>
        <w:rPr>
          <w:rFonts w:ascii="Times New Roman" w:hAnsi="Times New Roman" w:cs="Times New Roman"/>
          <w:sz w:val="24"/>
          <w:szCs w:val="24"/>
        </w:rPr>
      </w:pPr>
    </w:p>
    <w:p w14:paraId="2189E4E8"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For example, he said, only 10 percent of the organization’s current budget goes to basic, immediate needs, while the rest goes to education and medical care, which he called “governmental responsibilities.”</w:t>
      </w:r>
    </w:p>
    <w:p w14:paraId="421F6070" w14:textId="77777777" w:rsidR="00D830EE" w:rsidRPr="00D830EE" w:rsidRDefault="00D830EE" w:rsidP="00D830EE">
      <w:pPr>
        <w:spacing w:after="0"/>
        <w:rPr>
          <w:rFonts w:ascii="Times New Roman" w:hAnsi="Times New Roman" w:cs="Times New Roman"/>
          <w:sz w:val="24"/>
          <w:szCs w:val="24"/>
        </w:rPr>
      </w:pPr>
    </w:p>
    <w:p w14:paraId="48C37F74"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“There is no reason why the United Nations should be providing that,” he said.</w:t>
      </w:r>
    </w:p>
    <w:p w14:paraId="0EFD6C05" w14:textId="77777777" w:rsidR="00D830EE" w:rsidRPr="00D830EE" w:rsidRDefault="00D830EE" w:rsidP="00D830EE">
      <w:pPr>
        <w:spacing w:after="0"/>
        <w:rPr>
          <w:rFonts w:ascii="Times New Roman" w:hAnsi="Times New Roman" w:cs="Times New Roman"/>
          <w:sz w:val="24"/>
          <w:szCs w:val="24"/>
        </w:rPr>
      </w:pPr>
    </w:p>
    <w:p w14:paraId="2B25BE5B"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 xml:space="preserve">UNRWA’s major structural problem, he said, is its unique definition of who qualifies as a refugee. According to the agency’s definition, Palestinians who have citizenship in their host countries, including 1.8 million Jordanian citizens, are still classified as refugees. This is unlike </w:t>
      </w:r>
      <w:r w:rsidRPr="00D830EE">
        <w:rPr>
          <w:rFonts w:ascii="Times New Roman" w:hAnsi="Times New Roman" w:cs="Times New Roman"/>
          <w:sz w:val="24"/>
          <w:szCs w:val="24"/>
        </w:rPr>
        <w:lastRenderedPageBreak/>
        <w:t>the definition used by the U.N. Human Rights Council, which is responsible for all other refugees around the world.</w:t>
      </w:r>
    </w:p>
    <w:p w14:paraId="620467EC" w14:textId="77777777" w:rsidR="00D830EE" w:rsidRPr="00D830EE" w:rsidRDefault="00D830EE" w:rsidP="00D830EE">
      <w:pPr>
        <w:spacing w:after="0"/>
        <w:rPr>
          <w:rFonts w:ascii="Times New Roman" w:hAnsi="Times New Roman" w:cs="Times New Roman"/>
          <w:sz w:val="24"/>
          <w:szCs w:val="24"/>
        </w:rPr>
      </w:pPr>
    </w:p>
    <w:p w14:paraId="5E13B1C8"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“We must address this definition and make it consistent with other definitions,” he said, which would require a “transfer of [various] responsibilities from UNRWA to Jordan.”</w:t>
      </w:r>
    </w:p>
    <w:p w14:paraId="349838D2" w14:textId="77777777" w:rsidR="00D830EE" w:rsidRPr="00D830EE" w:rsidRDefault="00D830EE" w:rsidP="00D830EE">
      <w:pPr>
        <w:spacing w:after="0"/>
        <w:rPr>
          <w:rFonts w:ascii="Times New Roman" w:hAnsi="Times New Roman" w:cs="Times New Roman"/>
          <w:sz w:val="24"/>
          <w:szCs w:val="24"/>
        </w:rPr>
      </w:pPr>
    </w:p>
    <w:p w14:paraId="4EC8B119"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“From a practical standpoint,” Lindsay told JNS, “I suspect all member states already know that the UNRWA definition of a refugee should, from a moral and legal standpoint, be made identical to the definition for all other refugees in the world.”</w:t>
      </w:r>
    </w:p>
    <w:p w14:paraId="043ED9A3" w14:textId="77777777" w:rsidR="00D830EE" w:rsidRPr="00D830EE" w:rsidRDefault="00D830EE" w:rsidP="00D830EE">
      <w:pPr>
        <w:spacing w:after="0"/>
        <w:rPr>
          <w:rFonts w:ascii="Times New Roman" w:hAnsi="Times New Roman" w:cs="Times New Roman"/>
          <w:sz w:val="24"/>
          <w:szCs w:val="24"/>
        </w:rPr>
      </w:pPr>
    </w:p>
    <w:p w14:paraId="7A2FF59D"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Even so, he said, “UNRWA persists in falsely identifying people who are citizens of states as ‘refugees,’ perpetuating a sense of helplessness, victimhood and revanchism” among these Palestinians.</w:t>
      </w:r>
    </w:p>
    <w:p w14:paraId="1CEE791B" w14:textId="77777777" w:rsidR="00D830EE" w:rsidRPr="00D830EE" w:rsidRDefault="00D830EE" w:rsidP="00D830EE">
      <w:pPr>
        <w:spacing w:after="0"/>
        <w:rPr>
          <w:rFonts w:ascii="Times New Roman" w:hAnsi="Times New Roman" w:cs="Times New Roman"/>
          <w:sz w:val="24"/>
          <w:szCs w:val="24"/>
        </w:rPr>
      </w:pPr>
    </w:p>
    <w:p w14:paraId="03A8B809"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“By not demanding that UNRWA adopt the United Nations’ convention definition, the General Assembly has elevated politics over morality,” said Lindsay.</w:t>
      </w:r>
    </w:p>
    <w:p w14:paraId="7AA8DFB9" w14:textId="77777777" w:rsidR="00D830EE" w:rsidRPr="00D830EE" w:rsidRDefault="00D830EE" w:rsidP="00D830EE">
      <w:pPr>
        <w:spacing w:after="0"/>
        <w:rPr>
          <w:rFonts w:ascii="Times New Roman" w:hAnsi="Times New Roman" w:cs="Times New Roman"/>
          <w:sz w:val="24"/>
          <w:szCs w:val="24"/>
        </w:rPr>
      </w:pPr>
    </w:p>
    <w:p w14:paraId="3B9BADB9"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Moreover, he said that the failure of UNRWA, which he maintained “is really the failure of its donors,” to resolve the Palestinian refugee problem, is an impediment to peace, reinforcing the belief in a “right of return” among Palestinians—a “right” that he called “anathema to Israelis.”</w:t>
      </w:r>
    </w:p>
    <w:p w14:paraId="5E64733D" w14:textId="77777777" w:rsidR="00D830EE" w:rsidRPr="00D830EE" w:rsidRDefault="00D830EE" w:rsidP="00D830EE">
      <w:pPr>
        <w:spacing w:after="0"/>
        <w:rPr>
          <w:rFonts w:ascii="Times New Roman" w:hAnsi="Times New Roman" w:cs="Times New Roman"/>
          <w:sz w:val="24"/>
          <w:szCs w:val="24"/>
        </w:rPr>
      </w:pPr>
    </w:p>
    <w:p w14:paraId="4EA5CD9E"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‘In their mind, the war is not over’</w:t>
      </w:r>
    </w:p>
    <w:p w14:paraId="49CDF3CD" w14:textId="77777777" w:rsidR="00D830EE" w:rsidRPr="00D830EE" w:rsidRDefault="00D830EE" w:rsidP="00D830EE">
      <w:pPr>
        <w:spacing w:after="0"/>
        <w:rPr>
          <w:rFonts w:ascii="Times New Roman" w:hAnsi="Times New Roman" w:cs="Times New Roman"/>
          <w:sz w:val="24"/>
          <w:szCs w:val="24"/>
        </w:rPr>
      </w:pPr>
    </w:p>
    <w:p w14:paraId="7D0ECB4C"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 xml:space="preserve">Also speaking on Sept. 23, in the plenary of the Human Rights Council, former Knesset member </w:t>
      </w:r>
      <w:proofErr w:type="spellStart"/>
      <w:r w:rsidRPr="00D830EE">
        <w:rPr>
          <w:rFonts w:ascii="Times New Roman" w:hAnsi="Times New Roman" w:cs="Times New Roman"/>
          <w:sz w:val="24"/>
          <w:szCs w:val="24"/>
        </w:rPr>
        <w:t>Einat</w:t>
      </w:r>
      <w:proofErr w:type="spellEnd"/>
      <w:r w:rsidRPr="00D830EE">
        <w:rPr>
          <w:rFonts w:ascii="Times New Roman" w:hAnsi="Times New Roman" w:cs="Times New Roman"/>
          <w:sz w:val="24"/>
          <w:szCs w:val="24"/>
        </w:rPr>
        <w:t xml:space="preserve"> Wilf similarly spoke out against UNRWA, saying that the Palestinians had “hijacked” the organization after refusing to accept the outcome of the 1948 war that led to the creation of the State of Israel.</w:t>
      </w:r>
    </w:p>
    <w:p w14:paraId="3B9A1BEB" w14:textId="77777777" w:rsidR="00D830EE" w:rsidRPr="00D830EE" w:rsidRDefault="00D830EE" w:rsidP="00D830EE">
      <w:pPr>
        <w:spacing w:after="0"/>
        <w:rPr>
          <w:rFonts w:ascii="Times New Roman" w:hAnsi="Times New Roman" w:cs="Times New Roman"/>
          <w:sz w:val="24"/>
          <w:szCs w:val="24"/>
        </w:rPr>
      </w:pPr>
    </w:p>
    <w:p w14:paraId="222DE336"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“The core issue is that in their mind, the war is not over. In their mind, the State of Israel is temporary,” she said. “If they view Israel as temporary, they will never sign an agreement that will bring peace. They will wait it out.”</w:t>
      </w:r>
    </w:p>
    <w:p w14:paraId="5572441D" w14:textId="77777777" w:rsidR="00D830EE" w:rsidRPr="00D830EE" w:rsidRDefault="00D830EE" w:rsidP="00D830EE">
      <w:pPr>
        <w:spacing w:after="0"/>
        <w:rPr>
          <w:rFonts w:ascii="Times New Roman" w:hAnsi="Times New Roman" w:cs="Times New Roman"/>
          <w:sz w:val="24"/>
          <w:szCs w:val="24"/>
        </w:rPr>
      </w:pPr>
    </w:p>
    <w:p w14:paraId="1BAC00E7"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Wilf, too, put the onus on Western donor states, “whose definition of peace is two states,” but who continue to “funnel money into this organization that makes [Palestinian refugees] think otherwise,” thereby “fueling and legitimizing the idea that a Jewish state is temporary.”</w:t>
      </w:r>
    </w:p>
    <w:p w14:paraId="30AB54C4" w14:textId="77777777" w:rsidR="00D830EE" w:rsidRPr="00D830EE" w:rsidRDefault="00D830EE" w:rsidP="00D830EE">
      <w:pPr>
        <w:spacing w:after="0"/>
        <w:rPr>
          <w:rFonts w:ascii="Times New Roman" w:hAnsi="Times New Roman" w:cs="Times New Roman"/>
          <w:sz w:val="24"/>
          <w:szCs w:val="24"/>
        </w:rPr>
      </w:pPr>
    </w:p>
    <w:p w14:paraId="37DFBB8B" w14:textId="77777777"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t xml:space="preserve">Since 2009, Lindsay said, the only donor state to </w:t>
      </w:r>
      <w:proofErr w:type="gramStart"/>
      <w:r w:rsidRPr="00D830EE">
        <w:rPr>
          <w:rFonts w:ascii="Times New Roman" w:hAnsi="Times New Roman" w:cs="Times New Roman"/>
          <w:sz w:val="24"/>
          <w:szCs w:val="24"/>
        </w:rPr>
        <w:t>take action</w:t>
      </w:r>
      <w:proofErr w:type="gramEnd"/>
      <w:r w:rsidRPr="00D830EE">
        <w:rPr>
          <w:rFonts w:ascii="Times New Roman" w:hAnsi="Times New Roman" w:cs="Times New Roman"/>
          <w:sz w:val="24"/>
          <w:szCs w:val="24"/>
        </w:rPr>
        <w:t xml:space="preserve"> against UNRWA was the United States, with U.S. President Donald Trump withdrawing America’s annual $360 million in funding to the organization. This, said Lindsay, “forced other states to fund UNRWA and highlighted UNRWA’s continuing use of its own, wholly inappropriate, criteria for determining who is a refugee.”</w:t>
      </w:r>
    </w:p>
    <w:p w14:paraId="1D2AA342" w14:textId="77777777" w:rsidR="00D830EE" w:rsidRPr="00D830EE" w:rsidRDefault="00D830EE" w:rsidP="00D830EE">
      <w:pPr>
        <w:spacing w:after="0"/>
        <w:rPr>
          <w:rFonts w:ascii="Times New Roman" w:hAnsi="Times New Roman" w:cs="Times New Roman"/>
          <w:sz w:val="24"/>
          <w:szCs w:val="24"/>
        </w:rPr>
      </w:pPr>
    </w:p>
    <w:p w14:paraId="62CA35CE" w14:textId="07C5D3B3" w:rsidR="00D830EE" w:rsidRPr="00D830EE" w:rsidRDefault="00D830EE" w:rsidP="00D830EE">
      <w:pPr>
        <w:spacing w:after="0"/>
        <w:rPr>
          <w:rFonts w:ascii="Times New Roman" w:hAnsi="Times New Roman" w:cs="Times New Roman"/>
          <w:sz w:val="24"/>
          <w:szCs w:val="24"/>
        </w:rPr>
      </w:pPr>
      <w:r w:rsidRPr="00D830EE">
        <w:rPr>
          <w:rFonts w:ascii="Times New Roman" w:hAnsi="Times New Roman" w:cs="Times New Roman"/>
          <w:sz w:val="24"/>
          <w:szCs w:val="24"/>
        </w:rPr>
        <w:lastRenderedPageBreak/>
        <w:t>He expressed his “cautious optimism” that with new attitudes and pressure from the U.S. government, European governments and politicians may also begin to increase the difficulty in fully funding its operations. Lindsay called on additional UNRWA donors to push for these “rational changes” to the definition of a refugee, or push to dissolve the organization over the next five years.</w:t>
      </w:r>
      <w:bookmarkStart w:id="0" w:name="_GoBack"/>
      <w:bookmarkEnd w:id="0"/>
    </w:p>
    <w:sectPr w:rsidR="00D830EE" w:rsidRPr="00D8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EE"/>
    <w:rsid w:val="002B0CCA"/>
    <w:rsid w:val="00D8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1040"/>
  <w15:chartTrackingRefBased/>
  <w15:docId w15:val="{8E5F1136-795A-431F-ABF9-55A4ADFB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EE"/>
    <w:rPr>
      <w:color w:val="0563C1" w:themeColor="hyperlink"/>
      <w:u w:val="single"/>
    </w:rPr>
  </w:style>
  <w:style w:type="character" w:styleId="UnresolvedMention">
    <w:name w:val="Unresolved Mention"/>
    <w:basedOn w:val="DefaultParagraphFont"/>
    <w:uiPriority w:val="99"/>
    <w:semiHidden/>
    <w:unhideWhenUsed/>
    <w:rsid w:val="00D8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2915">
      <w:bodyDiv w:val="1"/>
      <w:marLeft w:val="0"/>
      <w:marRight w:val="0"/>
      <w:marTop w:val="0"/>
      <w:marBottom w:val="0"/>
      <w:divBdr>
        <w:top w:val="none" w:sz="0" w:space="0" w:color="auto"/>
        <w:left w:val="none" w:sz="0" w:space="0" w:color="auto"/>
        <w:bottom w:val="none" w:sz="0" w:space="0" w:color="auto"/>
        <w:right w:val="none" w:sz="0" w:space="0" w:color="auto"/>
      </w:divBdr>
    </w:div>
    <w:div w:id="531261739">
      <w:bodyDiv w:val="1"/>
      <w:marLeft w:val="0"/>
      <w:marRight w:val="0"/>
      <w:marTop w:val="0"/>
      <w:marBottom w:val="0"/>
      <w:divBdr>
        <w:top w:val="none" w:sz="0" w:space="0" w:color="auto"/>
        <w:left w:val="none" w:sz="0" w:space="0" w:color="auto"/>
        <w:bottom w:val="none" w:sz="0" w:space="0" w:color="auto"/>
        <w:right w:val="none" w:sz="0" w:space="0" w:color="auto"/>
      </w:divBdr>
    </w:div>
    <w:div w:id="8123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unrwa-must-evolve-or-dissolve-says-senior-agency-official-at-end-of-general-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2019-10-07T14:52:00Z</dcterms:created>
  <dcterms:modified xsi:type="dcterms:W3CDTF">2019-10-07T14:55:00Z</dcterms:modified>
</cp:coreProperties>
</file>