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F" w:rsidRPr="003307EA" w:rsidRDefault="003307EA">
      <w:pPr>
        <w:rPr>
          <w:rFonts w:ascii="Times New Roman" w:hAnsi="Times New Roman" w:cs="Times New Roman"/>
          <w:sz w:val="44"/>
          <w:szCs w:val="44"/>
          <w:lang w:val="en"/>
        </w:rPr>
      </w:pPr>
      <w:r w:rsidRPr="003307EA">
        <w:rPr>
          <w:rFonts w:ascii="Times New Roman" w:hAnsi="Times New Roman" w:cs="Times New Roman"/>
          <w:sz w:val="44"/>
          <w:szCs w:val="44"/>
          <w:lang w:val="en"/>
        </w:rPr>
        <w:t>Rouhani: No N</w:t>
      </w:r>
      <w:r w:rsidRPr="003307EA">
        <w:rPr>
          <w:rFonts w:ascii="Times New Roman" w:hAnsi="Times New Roman" w:cs="Times New Roman"/>
          <w:sz w:val="44"/>
          <w:szCs w:val="44"/>
          <w:lang w:val="en"/>
        </w:rPr>
        <w:t xml:space="preserve">eed for </w:t>
      </w:r>
      <w:r w:rsidRPr="003307EA">
        <w:rPr>
          <w:rFonts w:ascii="Times New Roman" w:hAnsi="Times New Roman" w:cs="Times New Roman"/>
          <w:sz w:val="44"/>
          <w:szCs w:val="44"/>
          <w:lang w:val="en"/>
        </w:rPr>
        <w:t>P</w:t>
      </w:r>
      <w:r w:rsidRPr="003307EA">
        <w:rPr>
          <w:rFonts w:ascii="Times New Roman" w:hAnsi="Times New Roman" w:cs="Times New Roman"/>
          <w:sz w:val="44"/>
          <w:szCs w:val="44"/>
          <w:lang w:val="en"/>
        </w:rPr>
        <w:t xml:space="preserve">arliament </w:t>
      </w:r>
      <w:r w:rsidRPr="003307EA">
        <w:rPr>
          <w:rFonts w:ascii="Times New Roman" w:hAnsi="Times New Roman" w:cs="Times New Roman"/>
          <w:sz w:val="44"/>
          <w:szCs w:val="44"/>
          <w:lang w:val="en"/>
        </w:rPr>
        <w:t>Vote on Nuke D</w:t>
      </w:r>
      <w:r w:rsidRPr="003307EA">
        <w:rPr>
          <w:rFonts w:ascii="Times New Roman" w:hAnsi="Times New Roman" w:cs="Times New Roman"/>
          <w:sz w:val="44"/>
          <w:szCs w:val="44"/>
          <w:lang w:val="en"/>
        </w:rPr>
        <w:t>eal</w:t>
      </w:r>
    </w:p>
    <w:p w:rsidR="003307EA" w:rsidRPr="003307EA" w:rsidRDefault="003307EA" w:rsidP="00330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3307EA">
        <w:rPr>
          <w:rFonts w:ascii="Times New Roman" w:hAnsi="Times New Roman" w:cs="Times New Roman"/>
          <w:sz w:val="28"/>
          <w:szCs w:val="28"/>
          <w:lang w:val="en"/>
        </w:rPr>
        <w:t>August 29, 2015</w:t>
      </w:r>
    </w:p>
    <w:p w:rsidR="003307EA" w:rsidRPr="003307EA" w:rsidRDefault="003307EA" w:rsidP="00330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3307EA">
        <w:rPr>
          <w:rFonts w:ascii="Times New Roman" w:hAnsi="Times New Roman" w:cs="Times New Roman"/>
          <w:sz w:val="28"/>
          <w:szCs w:val="28"/>
          <w:lang w:val="en"/>
        </w:rPr>
        <w:t>By AP</w:t>
      </w:r>
    </w:p>
    <w:p w:rsidR="003307EA" w:rsidRPr="003307EA" w:rsidRDefault="003307EA" w:rsidP="00330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3307EA">
        <w:rPr>
          <w:rFonts w:ascii="Times New Roman" w:hAnsi="Times New Roman" w:cs="Times New Roman"/>
          <w:sz w:val="28"/>
          <w:szCs w:val="28"/>
          <w:lang w:val="en"/>
        </w:rPr>
        <w:t>Al Arabiya News</w:t>
      </w:r>
    </w:p>
    <w:p w:rsidR="003307EA" w:rsidRPr="003307EA" w:rsidRDefault="003307EA" w:rsidP="003307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3307EA">
        <w:rPr>
          <w:rFonts w:ascii="Times New Roman" w:hAnsi="Times New Roman" w:cs="Times New Roman"/>
          <w:sz w:val="28"/>
          <w:szCs w:val="28"/>
          <w:lang w:val="en"/>
        </w:rPr>
        <w:t>http://english.alarabiya.net/en/News/middle-east/2015/08/29/Rowhani-Iran-nuke-deal-doesn-t-need-parliament-approval.html</w:t>
      </w:r>
    </w:p>
    <w:p w:rsidR="003307EA" w:rsidRPr="003307EA" w:rsidRDefault="003307EA" w:rsidP="003307EA">
      <w:pPr>
        <w:pStyle w:val="NormalWeb"/>
        <w:rPr>
          <w:sz w:val="28"/>
          <w:szCs w:val="28"/>
          <w:lang w:val="en"/>
        </w:rPr>
      </w:pPr>
      <w:r w:rsidRPr="003307EA">
        <w:rPr>
          <w:sz w:val="28"/>
          <w:szCs w:val="28"/>
          <w:lang w:val="en"/>
        </w:rPr>
        <w:t>President Hassan Rou</w:t>
      </w:r>
      <w:r w:rsidRPr="003307EA">
        <w:rPr>
          <w:sz w:val="28"/>
          <w:szCs w:val="28"/>
          <w:lang w:val="en"/>
        </w:rPr>
        <w:t>hani said Saturday he opposes a parliamentary vote on the landmark nuclear deal reached with world powers because terms of the agreement would turn into legal obligations if passed by lawmakers.</w:t>
      </w:r>
    </w:p>
    <w:p w:rsidR="003307EA" w:rsidRPr="003307EA" w:rsidRDefault="003307EA" w:rsidP="003307EA">
      <w:pPr>
        <w:pStyle w:val="hide-in-mobile"/>
        <w:rPr>
          <w:sz w:val="28"/>
          <w:szCs w:val="28"/>
          <w:lang w:val="en"/>
        </w:rPr>
      </w:pPr>
      <w:r w:rsidRPr="003307EA">
        <w:rPr>
          <w:sz w:val="28"/>
          <w:szCs w:val="28"/>
          <w:lang w:val="en"/>
        </w:rPr>
        <w:t>Rou</w:t>
      </w:r>
      <w:r w:rsidRPr="003307EA">
        <w:rPr>
          <w:sz w:val="28"/>
          <w:szCs w:val="28"/>
          <w:lang w:val="en"/>
        </w:rPr>
        <w:t xml:space="preserve">hani told a news conference that </w:t>
      </w:r>
      <w:bookmarkStart w:id="0" w:name="_GoBack"/>
      <w:bookmarkEnd w:id="0"/>
      <w:r w:rsidRPr="003307EA">
        <w:rPr>
          <w:sz w:val="28"/>
          <w:szCs w:val="28"/>
          <w:lang w:val="en"/>
        </w:rPr>
        <w:t>the deal was a political understanding reached with the five permanent members of the U.N. Security Council and Germany, not a pact requiring parliamentary approval. The deal also says Iran would implement the terms voluntarily, he said.</w:t>
      </w:r>
    </w:p>
    <w:p w:rsidR="003307EA" w:rsidRPr="003307EA" w:rsidRDefault="003307EA" w:rsidP="003307EA">
      <w:pPr>
        <w:pStyle w:val="hide-in-mobile"/>
        <w:rPr>
          <w:sz w:val="28"/>
          <w:szCs w:val="28"/>
          <w:lang w:val="en"/>
        </w:rPr>
      </w:pPr>
      <w:r w:rsidRPr="003307EA">
        <w:rPr>
          <w:sz w:val="28"/>
          <w:szCs w:val="28"/>
          <w:lang w:val="en"/>
        </w:rPr>
        <w:t>The historic deal calls for limiting Iran’s nuclear program in exchange for lifting economic sanctions.</w:t>
      </w:r>
    </w:p>
    <w:p w:rsidR="003307EA" w:rsidRPr="003307EA" w:rsidRDefault="003307EA" w:rsidP="003307EA">
      <w:pPr>
        <w:pStyle w:val="hide-in-mobile"/>
        <w:rPr>
          <w:sz w:val="28"/>
          <w:szCs w:val="28"/>
          <w:lang w:val="en"/>
        </w:rPr>
      </w:pPr>
      <w:r w:rsidRPr="003307EA">
        <w:rPr>
          <w:sz w:val="28"/>
          <w:szCs w:val="28"/>
          <w:lang w:val="en"/>
        </w:rPr>
        <w:t xml:space="preserve">“If the Joint Comprehensive Plan of Action is sent to (and passed by) parliament, it will create an obligation for the government. </w:t>
      </w:r>
      <w:proofErr w:type="gramStart"/>
      <w:r w:rsidRPr="003307EA">
        <w:rPr>
          <w:sz w:val="28"/>
          <w:szCs w:val="28"/>
          <w:lang w:val="en"/>
        </w:rPr>
        <w:t>it</w:t>
      </w:r>
      <w:proofErr w:type="gramEnd"/>
      <w:r w:rsidRPr="003307EA">
        <w:rPr>
          <w:sz w:val="28"/>
          <w:szCs w:val="28"/>
          <w:lang w:val="en"/>
        </w:rPr>
        <w:t xml:space="preserve"> will mean the president, who has not signed it so far, will have to sign it,” Ro</w:t>
      </w:r>
      <w:r w:rsidRPr="003307EA">
        <w:rPr>
          <w:sz w:val="28"/>
          <w:szCs w:val="28"/>
          <w:lang w:val="en"/>
        </w:rPr>
        <w:t>u</w:t>
      </w:r>
      <w:r w:rsidRPr="003307EA">
        <w:rPr>
          <w:sz w:val="28"/>
          <w:szCs w:val="28"/>
          <w:lang w:val="en"/>
        </w:rPr>
        <w:t>hani said. “Why should we place an unnecessary legal restriction on the Iranian people?”</w:t>
      </w:r>
    </w:p>
    <w:p w:rsidR="003307EA" w:rsidRPr="003307EA" w:rsidRDefault="003307EA" w:rsidP="003307EA">
      <w:pPr>
        <w:pStyle w:val="hide-in-mobile"/>
        <w:rPr>
          <w:sz w:val="28"/>
          <w:szCs w:val="28"/>
          <w:lang w:val="en"/>
        </w:rPr>
      </w:pPr>
      <w:r w:rsidRPr="003307EA">
        <w:rPr>
          <w:sz w:val="28"/>
          <w:szCs w:val="28"/>
          <w:lang w:val="en"/>
        </w:rPr>
        <w:t>A special committee of parliament has already begun studying the deal before putting it to a vote. But the legality of such a move is in doubt because the government has not prepared a bill for parliament to vote on.</w:t>
      </w:r>
    </w:p>
    <w:p w:rsidR="003307EA" w:rsidRPr="003307EA" w:rsidRDefault="003307EA" w:rsidP="003307EA">
      <w:pPr>
        <w:pStyle w:val="hide-in-mobile"/>
        <w:rPr>
          <w:sz w:val="28"/>
          <w:szCs w:val="28"/>
          <w:lang w:val="en"/>
        </w:rPr>
      </w:pPr>
      <w:r w:rsidRPr="003307EA">
        <w:rPr>
          <w:sz w:val="28"/>
          <w:szCs w:val="28"/>
          <w:lang w:val="en"/>
        </w:rPr>
        <w:t>The president said a parliamentary vote would benefit the U.S. and its allies, not Iran.</w:t>
      </w:r>
    </w:p>
    <w:p w:rsidR="003307EA" w:rsidRPr="003307EA" w:rsidRDefault="003307EA" w:rsidP="003307EA">
      <w:pPr>
        <w:pStyle w:val="hide-in-mobile"/>
        <w:rPr>
          <w:sz w:val="28"/>
          <w:szCs w:val="28"/>
          <w:lang w:val="en"/>
        </w:rPr>
      </w:pPr>
      <w:r w:rsidRPr="003307EA">
        <w:rPr>
          <w:sz w:val="28"/>
          <w:szCs w:val="28"/>
          <w:lang w:val="en"/>
        </w:rPr>
        <w:t>Rou</w:t>
      </w:r>
      <w:r w:rsidRPr="003307EA">
        <w:rPr>
          <w:sz w:val="28"/>
          <w:szCs w:val="28"/>
          <w:lang w:val="en"/>
        </w:rPr>
        <w:t>hani said the Supreme National Security Council, the country’s highest security decision-making body, was almost finished analyzing the agreement. The council works independently from the parliament.</w:t>
      </w:r>
    </w:p>
    <w:p w:rsidR="003307EA" w:rsidRPr="003307EA" w:rsidRDefault="003307EA" w:rsidP="003307EA">
      <w:pPr>
        <w:pStyle w:val="hide-in-mobile"/>
        <w:rPr>
          <w:sz w:val="28"/>
          <w:szCs w:val="28"/>
          <w:lang w:val="en"/>
        </w:rPr>
      </w:pPr>
    </w:p>
    <w:p w:rsidR="003307EA" w:rsidRPr="003307EA" w:rsidRDefault="003307EA">
      <w:pPr>
        <w:rPr>
          <w:rFonts w:ascii="Times New Roman" w:hAnsi="Times New Roman" w:cs="Times New Roman"/>
          <w:sz w:val="28"/>
          <w:szCs w:val="28"/>
        </w:rPr>
      </w:pPr>
    </w:p>
    <w:sectPr w:rsidR="003307EA" w:rsidRPr="0033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EA"/>
    <w:rsid w:val="003307E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F8CD-7336-4618-89E1-9D91DFF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7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in-mobile">
    <w:name w:val="hide-in-mobile"/>
    <w:basedOn w:val="Normal"/>
    <w:rsid w:val="003307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7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8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6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69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7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00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7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57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6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73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73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2015-11-29T16:16:00Z</dcterms:created>
  <dcterms:modified xsi:type="dcterms:W3CDTF">2015-11-29T16:18:00Z</dcterms:modified>
</cp:coreProperties>
</file>