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6A" w:rsidRPr="008C346A" w:rsidRDefault="008C346A" w:rsidP="008C346A">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8C346A">
        <w:rPr>
          <w:rFonts w:eastAsia="Times New Roman" w:cs="Times New Roman"/>
          <w:bCs/>
          <w:color w:val="111111"/>
          <w:kern w:val="36"/>
          <w:sz w:val="40"/>
          <w:szCs w:val="40"/>
        </w:rPr>
        <w:t>Gay McDougall, Biden’s Radical, Anti-Israel Nominee for CERD, Faces June 24 Vote</w:t>
      </w:r>
    </w:p>
    <w:p w:rsidR="008C346A" w:rsidRDefault="008C346A" w:rsidP="008C346A">
      <w:pPr>
        <w:spacing w:after="0" w:line="240" w:lineRule="auto"/>
        <w:rPr>
          <w:rFonts w:cs="Times New Roman"/>
        </w:rPr>
      </w:pPr>
    </w:p>
    <w:p w:rsidR="002711F6" w:rsidRPr="008C346A" w:rsidRDefault="008C346A" w:rsidP="008C346A">
      <w:pPr>
        <w:spacing w:after="0" w:line="240" w:lineRule="auto"/>
        <w:rPr>
          <w:rFonts w:cs="Times New Roman"/>
        </w:rPr>
      </w:pPr>
      <w:r w:rsidRPr="008C346A">
        <w:rPr>
          <w:rFonts w:cs="Times New Roman"/>
        </w:rPr>
        <w:t>June 14, 2021</w:t>
      </w:r>
    </w:p>
    <w:p w:rsidR="008C346A" w:rsidRPr="008C346A" w:rsidRDefault="008C346A" w:rsidP="008C346A">
      <w:pPr>
        <w:spacing w:after="0" w:line="240" w:lineRule="auto"/>
        <w:rPr>
          <w:rFonts w:cs="Times New Roman"/>
        </w:rPr>
      </w:pPr>
      <w:r w:rsidRPr="008C346A">
        <w:rPr>
          <w:rFonts w:cs="Times New Roman"/>
        </w:rPr>
        <w:t xml:space="preserve">By Joel </w:t>
      </w:r>
      <w:proofErr w:type="spellStart"/>
      <w:r w:rsidRPr="008C346A">
        <w:rPr>
          <w:rFonts w:cs="Times New Roman"/>
        </w:rPr>
        <w:t>Pollak</w:t>
      </w:r>
      <w:proofErr w:type="spellEnd"/>
    </w:p>
    <w:p w:rsidR="008C346A" w:rsidRPr="008C346A" w:rsidRDefault="008C346A" w:rsidP="008C346A">
      <w:pPr>
        <w:spacing w:after="0" w:line="240" w:lineRule="auto"/>
        <w:rPr>
          <w:rFonts w:cs="Times New Roman"/>
        </w:rPr>
      </w:pPr>
      <w:r w:rsidRPr="008C346A">
        <w:rPr>
          <w:rFonts w:cs="Times New Roman"/>
        </w:rPr>
        <w:t>Breitbart News</w:t>
      </w:r>
    </w:p>
    <w:p w:rsidR="008C346A" w:rsidRPr="008C346A" w:rsidRDefault="008C346A" w:rsidP="008C346A">
      <w:pPr>
        <w:spacing w:after="0" w:line="240" w:lineRule="auto"/>
        <w:rPr>
          <w:rFonts w:cs="Times New Roman"/>
        </w:rPr>
      </w:pPr>
      <w:r w:rsidRPr="008C346A">
        <w:rPr>
          <w:rFonts w:cs="Times New Roman"/>
        </w:rPr>
        <w:t>https://www.breitbart.com/national-security/2021/06/14/gay-mcdougall-bidens-radical-anti-israel-nominee-for-cerd-faces-june-24-vote/</w:t>
      </w:r>
    </w:p>
    <w:p w:rsidR="008C346A" w:rsidRPr="008C346A" w:rsidRDefault="008C346A" w:rsidP="008C346A">
      <w:pPr>
        <w:rPr>
          <w:rFonts w:cs="Times New Roman"/>
        </w:rPr>
      </w:pPr>
    </w:p>
    <w:p w:rsidR="008C346A" w:rsidRPr="008C346A" w:rsidRDefault="008C346A" w:rsidP="008C346A">
      <w:pPr>
        <w:rPr>
          <w:rFonts w:cs="Times New Roman"/>
        </w:rPr>
      </w:pPr>
      <w:r w:rsidRPr="008C346A">
        <w:rPr>
          <w:rFonts w:cs="Times New Roman"/>
        </w:rPr>
        <w:t>Gay McDougall, President Joe Biden’s nominee for the United Nations Committee on the Elimination of Racial Discrimination (CERD), faces a June 24 election despite concerns about her radical views on race and Israel.</w:t>
      </w:r>
    </w:p>
    <w:p w:rsidR="008C346A" w:rsidRPr="008C346A" w:rsidRDefault="008C346A" w:rsidP="008C346A">
      <w:pPr>
        <w:rPr>
          <w:rFonts w:cs="Times New Roman"/>
        </w:rPr>
      </w:pPr>
      <w:r w:rsidRPr="008C346A">
        <w:rPr>
          <w:rFonts w:cs="Times New Roman"/>
        </w:rPr>
        <w:t>McDougall was nominated to serve on CERD for four-year terms by Presidents Bill Clinton and Barack Obama. Both Presidents George W. Bush and President Donald Trump declined to renew her nomination when it expired.</w:t>
      </w:r>
    </w:p>
    <w:p w:rsidR="008C346A" w:rsidRPr="008C346A" w:rsidRDefault="008C346A" w:rsidP="008C346A">
      <w:pPr>
        <w:rPr>
          <w:rFonts w:cs="Times New Roman"/>
        </w:rPr>
      </w:pPr>
      <w:r w:rsidRPr="008C346A">
        <w:rPr>
          <w:rFonts w:cs="Times New Roman"/>
        </w:rPr>
        <w:t>When the UN held its infamous World Conference Against Racism (WCAR) in Durban, South Africa, in 2001, which became a hotbed of antisemitic rhetoric and extreme anti-Israel bias, McDougall defended the conference against critics.</w:t>
      </w:r>
    </w:p>
    <w:p w:rsidR="008C346A" w:rsidRPr="008C346A" w:rsidRDefault="008C346A" w:rsidP="008C346A">
      <w:pPr>
        <w:rPr>
          <w:rFonts w:cs="Times New Roman"/>
        </w:rPr>
      </w:pPr>
      <w:r w:rsidRPr="008C346A">
        <w:rPr>
          <w:rFonts w:cs="Times New Roman"/>
        </w:rPr>
        <w:t>At the time, then-Democrat congressman Tom Lantos, a Holocaust survivor, </w:t>
      </w:r>
      <w:hyperlink r:id="rId4" w:tgtFrame="_blank" w:history="1">
        <w:r w:rsidRPr="008C346A">
          <w:rPr>
            <w:rStyle w:val="Hyperlink"/>
            <w:rFonts w:cs="Times New Roman"/>
          </w:rPr>
          <w:t>singled out</w:t>
        </w:r>
      </w:hyperlink>
      <w:r w:rsidRPr="008C346A">
        <w:rPr>
          <w:rFonts w:cs="Times New Roman"/>
        </w:rPr>
        <w:t> McDougall for being reluctant to criticize the antisemitic atmosphere that pervaded the non-governmental organization (NGO) forum at the conference.</w:t>
      </w:r>
    </w:p>
    <w:p w:rsidR="008C346A" w:rsidRPr="008C346A" w:rsidRDefault="008C346A" w:rsidP="008C346A">
      <w:pPr>
        <w:rPr>
          <w:rFonts w:cs="Times New Roman"/>
        </w:rPr>
      </w:pPr>
      <w:r w:rsidRPr="008C346A">
        <w:rPr>
          <w:rFonts w:cs="Times New Roman"/>
        </w:rPr>
        <w:t>McDougall </w:t>
      </w:r>
      <w:hyperlink r:id="rId5" w:tgtFrame="_blank" w:history="1">
        <w:r w:rsidRPr="008C346A">
          <w:rPr>
            <w:rStyle w:val="Hyperlink"/>
            <w:rFonts w:cs="Times New Roman"/>
          </w:rPr>
          <w:t>responded</w:t>
        </w:r>
      </w:hyperlink>
      <w:r w:rsidRPr="008C346A">
        <w:rPr>
          <w:rFonts w:cs="Times New Roman"/>
        </w:rPr>
        <w:t> to Lantos by accusing him of measuring the success of the Durban racism conference only by “whether it was sufficiently supportive of Israel’s policies in the West Bank and the Gaza Strip,” which was irrelevant to the fact (witnessed at the time by this reporter, in person, in Durban) that the conference was explicitly antisemitic. In one instance, anti-Israel activists broke up a meeting on antisemitism that had nothing to do with the Middle East.</w:t>
      </w:r>
    </w:p>
    <w:p w:rsidR="008C346A" w:rsidRPr="008C346A" w:rsidRDefault="008C346A" w:rsidP="008C346A">
      <w:pPr>
        <w:rPr>
          <w:rFonts w:cs="Times New Roman"/>
        </w:rPr>
      </w:pPr>
      <w:r w:rsidRPr="008C346A">
        <w:rPr>
          <w:rFonts w:cs="Times New Roman"/>
        </w:rPr>
        <w:t>In 2019, McDougall </w:t>
      </w:r>
      <w:hyperlink r:id="rId6" w:tgtFrame="_blank" w:history="1">
        <w:r w:rsidRPr="008C346A">
          <w:rPr>
            <w:rStyle w:val="Hyperlink"/>
            <w:rFonts w:cs="Times New Roman"/>
          </w:rPr>
          <w:t>used</w:t>
        </w:r>
      </w:hyperlink>
      <w:r w:rsidRPr="008C346A">
        <w:rPr>
          <w:rFonts w:cs="Times New Roman"/>
        </w:rPr>
        <w:t> her position as a member of CERD to criticize Israel harshly, accusing it — falsely — of “wiping away the fundamental rights of large parts of the population.” She is considered a key supporter of the effort by Palestinians to have Israel declared an “apartheid” state by CERD, despite the committee’s lack of jurisdiction over complaints brought by the “State of Palestine,” which U.S. policy does not recognize in international forums.</w:t>
      </w:r>
    </w:p>
    <w:p w:rsidR="008C346A" w:rsidRPr="008C346A" w:rsidRDefault="008C346A" w:rsidP="008C346A">
      <w:pPr>
        <w:rPr>
          <w:rFonts w:cs="Times New Roman"/>
        </w:rPr>
      </w:pPr>
      <w:r w:rsidRPr="008C346A">
        <w:rPr>
          <w:rFonts w:cs="Times New Roman"/>
        </w:rPr>
        <w:t>McDougall has also advocated for international condemnation of the United States as racist. In 2004, she </w:t>
      </w:r>
      <w:hyperlink r:id="rId7" w:tgtFrame="_blank" w:history="1">
        <w:r w:rsidRPr="008C346A">
          <w:rPr>
            <w:rStyle w:val="Hyperlink"/>
            <w:rFonts w:cs="Times New Roman"/>
          </w:rPr>
          <w:t>wrote</w:t>
        </w:r>
      </w:hyperlink>
      <w:r w:rsidRPr="008C346A">
        <w:rPr>
          <w:rFonts w:cs="Times New Roman"/>
        </w:rPr>
        <w:t> that the U.S. was guilty of “resistance” to applying international human rights norms to racial discrimination at home, claiming “that hypocrisy lurks at the core of our moral identity as a nation, undermining our claims to global leadership.” In 2010, she </w:t>
      </w:r>
      <w:hyperlink r:id="rId8" w:tgtFrame="_blank" w:history="1">
        <w:r w:rsidRPr="008C346A">
          <w:rPr>
            <w:rStyle w:val="Hyperlink"/>
            <w:rFonts w:cs="Times New Roman"/>
          </w:rPr>
          <w:t>urged</w:t>
        </w:r>
      </w:hyperlink>
      <w:r w:rsidRPr="008C346A">
        <w:rPr>
          <w:rFonts w:cs="Times New Roman"/>
        </w:rPr>
        <w:t> international criticism of an Arizona’s state law that attempted to enforce existing federal immigration laws.</w:t>
      </w:r>
    </w:p>
    <w:p w:rsidR="008C346A" w:rsidRPr="008C346A" w:rsidRDefault="008C346A" w:rsidP="008C346A">
      <w:pPr>
        <w:rPr>
          <w:rFonts w:cs="Times New Roman"/>
        </w:rPr>
      </w:pPr>
      <w:r w:rsidRPr="008C346A">
        <w:rPr>
          <w:rFonts w:cs="Times New Roman"/>
        </w:rPr>
        <w:lastRenderedPageBreak/>
        <w:t>(That law was </w:t>
      </w:r>
      <w:hyperlink r:id="rId9" w:history="1">
        <w:r w:rsidRPr="008C346A">
          <w:rPr>
            <w:rStyle w:val="Hyperlink"/>
            <w:rFonts w:cs="Times New Roman"/>
          </w:rPr>
          <w:t>struck down</w:t>
        </w:r>
      </w:hyperlink>
      <w:r w:rsidRPr="008C346A">
        <w:rPr>
          <w:rFonts w:cs="Times New Roman"/>
        </w:rPr>
        <w:t> by the Supreme Court, but only on the grounds that immigration is a federal power. The Court upheld the supposedly “racist” part of the law allowing authorities to ask people to prove legal residence.)</w:t>
      </w:r>
    </w:p>
    <w:p w:rsidR="008C346A" w:rsidRPr="008C346A" w:rsidRDefault="008C346A" w:rsidP="008C346A">
      <w:pPr>
        <w:rPr>
          <w:rFonts w:cs="Times New Roman"/>
        </w:rPr>
      </w:pPr>
      <w:r w:rsidRPr="008C346A">
        <w:rPr>
          <w:rFonts w:cs="Times New Roman"/>
        </w:rPr>
        <w:t>In 2017, McDougall </w:t>
      </w:r>
      <w:hyperlink r:id="rId10" w:tgtFrame="_blank" w:history="1">
        <w:r w:rsidRPr="008C346A">
          <w:rPr>
            <w:rStyle w:val="Hyperlink"/>
            <w:rFonts w:cs="Times New Roman"/>
          </w:rPr>
          <w:t>applauded</w:t>
        </w:r>
      </w:hyperlink>
      <w:r w:rsidRPr="008C346A">
        <w:rPr>
          <w:rFonts w:cs="Times New Roman"/>
        </w:rPr>
        <w:t> CERD for criticizing the U.S. over its supposed failure to reject white supremacy. Last year, McDougall </w:t>
      </w:r>
      <w:hyperlink r:id="rId11" w:tgtFrame="_blank" w:history="1">
        <w:r w:rsidRPr="008C346A">
          <w:rPr>
            <w:rStyle w:val="Hyperlink"/>
            <w:rFonts w:cs="Times New Roman"/>
          </w:rPr>
          <w:t>pressured</w:t>
        </w:r>
      </w:hyperlink>
      <w:r w:rsidRPr="008C346A">
        <w:rPr>
          <w:rFonts w:cs="Times New Roman"/>
        </w:rPr>
        <w:t> the United Nations to condemn the U.S. over the murder of George Floyd, urging the world to criticize the U.S. over “systematic racism” and the supposed “repression of protests,” as riots raged around the nation.</w:t>
      </w:r>
    </w:p>
    <w:p w:rsidR="008C346A" w:rsidRPr="008C346A" w:rsidRDefault="008C346A" w:rsidP="008C346A">
      <w:pPr>
        <w:rPr>
          <w:rFonts w:cs="Times New Roman"/>
        </w:rPr>
      </w:pPr>
      <w:r w:rsidRPr="008C346A">
        <w:rPr>
          <w:rFonts w:cs="Times New Roman"/>
        </w:rPr>
        <w:t>The Biden administration has nominated McDougall to CERD, and her </w:t>
      </w:r>
      <w:hyperlink r:id="rId12" w:tgtFrame="_blank" w:history="1">
        <w:r w:rsidRPr="008C346A">
          <w:rPr>
            <w:rStyle w:val="Hyperlink"/>
            <w:rFonts w:cs="Times New Roman"/>
          </w:rPr>
          <w:t>election</w:t>
        </w:r>
      </w:hyperlink>
      <w:r w:rsidRPr="008C346A">
        <w:rPr>
          <w:rFonts w:cs="Times New Roman"/>
        </w:rPr>
        <w:t> would take place on June 24.</w:t>
      </w:r>
    </w:p>
    <w:bookmarkEnd w:id="0"/>
    <w:p w:rsidR="008C346A" w:rsidRPr="008C346A" w:rsidRDefault="008C346A">
      <w:pPr>
        <w:rPr>
          <w:rFonts w:cs="Times New Roman"/>
        </w:rPr>
      </w:pPr>
    </w:p>
    <w:sectPr w:rsidR="008C346A" w:rsidRPr="008C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6A"/>
    <w:rsid w:val="007733EE"/>
    <w:rsid w:val="00877E19"/>
    <w:rsid w:val="008C346A"/>
    <w:rsid w:val="00A503E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4A6D"/>
  <w15:chartTrackingRefBased/>
  <w15:docId w15:val="{964E84A2-7107-4B6C-8B2A-534528A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C34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4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3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37534">
      <w:bodyDiv w:val="1"/>
      <w:marLeft w:val="0"/>
      <w:marRight w:val="0"/>
      <w:marTop w:val="0"/>
      <w:marBottom w:val="0"/>
      <w:divBdr>
        <w:top w:val="none" w:sz="0" w:space="0" w:color="auto"/>
        <w:left w:val="none" w:sz="0" w:space="0" w:color="auto"/>
        <w:bottom w:val="none" w:sz="0" w:space="0" w:color="auto"/>
        <w:right w:val="none" w:sz="0" w:space="0" w:color="auto"/>
      </w:divBdr>
    </w:div>
    <w:div w:id="405765611">
      <w:bodyDiv w:val="1"/>
      <w:marLeft w:val="0"/>
      <w:marRight w:val="0"/>
      <w:marTop w:val="0"/>
      <w:marBottom w:val="0"/>
      <w:divBdr>
        <w:top w:val="none" w:sz="0" w:space="0" w:color="auto"/>
        <w:left w:val="none" w:sz="0" w:space="0" w:color="auto"/>
        <w:bottom w:val="none" w:sz="0" w:space="0" w:color="auto"/>
        <w:right w:val="none" w:sz="0" w:space="0" w:color="auto"/>
      </w:divBdr>
    </w:div>
    <w:div w:id="8504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rchive.ohchr.org/EN/NewsEvents/Pages/DisplayNews.aspx?NewsID=10035&amp;LangI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spect.org/special-report/shame-house/" TargetMode="External"/><Relationship Id="rId12" Type="http://schemas.openxmlformats.org/officeDocument/2006/relationships/hyperlink" Target="https://www.ohchr.org/EN/HRBodies/CERD/Pages/Elections2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hrs.org/apartheid-imposed-by-israel-must-be-condemned-by-international-community/?lang=en" TargetMode="External"/><Relationship Id="rId11" Type="http://schemas.openxmlformats.org/officeDocument/2006/relationships/hyperlink" Target="https://lawprofessors.typepad.com/human_rights/2020/06/the-un-makes-unprecedented-response-to-george-floyds-murder.html" TargetMode="External"/><Relationship Id="rId5" Type="http://schemas.openxmlformats.org/officeDocument/2006/relationships/hyperlink" Target="https://web.archive.org/web/20100617164854/https:/fletcher.tufts.edu/forum/archives/pdfs/26-2pdfs/mcdougall.pdf" TargetMode="External"/><Relationship Id="rId10" Type="http://schemas.openxmlformats.org/officeDocument/2006/relationships/hyperlink" Target="https://twitter.com/GayMcdougall/status/901086746779242498" TargetMode="External"/><Relationship Id="rId4" Type="http://schemas.openxmlformats.org/officeDocument/2006/relationships/hyperlink" Target="https://dl.tufts.edu/pdfviewer/r207v073p/tx31qt958" TargetMode="External"/><Relationship Id="rId9" Type="http://schemas.openxmlformats.org/officeDocument/2006/relationships/hyperlink" Target="https://www.breitba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2021-06-14T23:39:00Z</dcterms:created>
  <dcterms:modified xsi:type="dcterms:W3CDTF">2021-06-15T00:54:00Z</dcterms:modified>
</cp:coreProperties>
</file>