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3F" w:rsidRPr="00CC2F3F" w:rsidRDefault="00CC2F3F" w:rsidP="00CC2F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CC2F3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Israel to Debate Ousting UN from Jerusalem </w:t>
      </w:r>
      <w:bookmarkStart w:id="0" w:name="_GoBack"/>
      <w:bookmarkEnd w:id="0"/>
      <w:r w:rsidRPr="00CC2F3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Headquarters</w:t>
      </w:r>
    </w:p>
    <w:p w:rsidR="006F4B5D" w:rsidRPr="00CC2F3F" w:rsidRDefault="00CC2F3F" w:rsidP="00CC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3F">
        <w:rPr>
          <w:rFonts w:ascii="Times New Roman" w:hAnsi="Times New Roman" w:cs="Times New Roman"/>
          <w:sz w:val="24"/>
          <w:szCs w:val="24"/>
        </w:rPr>
        <w:t>May 7, 2017</w:t>
      </w:r>
    </w:p>
    <w:p w:rsidR="00CC2F3F" w:rsidRPr="00CC2F3F" w:rsidRDefault="00CC2F3F" w:rsidP="00CC2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3F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tgtFrame="_blank" w:history="1">
        <w:proofErr w:type="spellStart"/>
        <w:r w:rsidRPr="00CC2F3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Tovah</w:t>
        </w:r>
        <w:proofErr w:type="spellEnd"/>
        <w:r w:rsidRPr="00CC2F3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CC2F3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Lazaroff</w:t>
        </w:r>
        <w:proofErr w:type="spellEnd"/>
      </w:hyperlink>
      <w:r w:rsidRPr="00CC2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F3F" w:rsidRPr="00CC2F3F" w:rsidRDefault="00CC2F3F" w:rsidP="00CC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3F">
        <w:rPr>
          <w:rFonts w:ascii="Times New Roman" w:hAnsi="Times New Roman" w:cs="Times New Roman"/>
          <w:sz w:val="24"/>
          <w:szCs w:val="24"/>
        </w:rPr>
        <w:t>The Jerusalem Post</w:t>
      </w:r>
    </w:p>
    <w:p w:rsidR="00CC2F3F" w:rsidRPr="00CC2F3F" w:rsidRDefault="00CC2F3F" w:rsidP="00CC2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C2F3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http://www.jpost.com/Israel-News/Politics-And-Diplomacy/Israel-to-debate-ousting-UN-from-Jerusalem-headquarters-489954</w:t>
        </w:r>
      </w:hyperlink>
    </w:p>
    <w:p w:rsidR="00CC2F3F" w:rsidRPr="00CC2F3F" w:rsidRDefault="00CC2F3F" w:rsidP="00CC2F3F">
      <w:pPr>
        <w:pStyle w:val="NormalWeb"/>
      </w:pPr>
      <w:r w:rsidRPr="00CC2F3F">
        <w:t>The cabinet on Sunday debated whether to oust the United Nations from its Jerusalem headquarters, but it did not take any action on the matter at this time.</w:t>
      </w:r>
      <w:r w:rsidRPr="00CC2F3F">
        <w:br/>
      </w:r>
      <w:r w:rsidRPr="00CC2F3F">
        <w:br/>
        <w:t xml:space="preserve">The Foreign Ministry gave the ministers a presentation on the matter, including legal and diplomatic impediments to the move. </w:t>
      </w:r>
    </w:p>
    <w:p w:rsidR="00CC2F3F" w:rsidRPr="00CC2F3F" w:rsidRDefault="00CC2F3F">
      <w:pPr>
        <w:rPr>
          <w:rFonts w:ascii="Times New Roman" w:hAnsi="Times New Roman" w:cs="Times New Roman"/>
          <w:sz w:val="24"/>
          <w:szCs w:val="24"/>
        </w:rPr>
      </w:pPr>
      <w:r w:rsidRPr="00CC2F3F">
        <w:rPr>
          <w:rFonts w:ascii="Times New Roman" w:hAnsi="Times New Roman" w:cs="Times New Roman"/>
          <w:sz w:val="24"/>
          <w:szCs w:val="24"/>
        </w:rPr>
        <w:t xml:space="preserve">The issue was put on the agenda after Culture and Sports Minister Miri </w:t>
      </w:r>
      <w:proofErr w:type="spellStart"/>
      <w:r w:rsidRPr="00CC2F3F">
        <w:rPr>
          <w:rFonts w:ascii="Times New Roman" w:hAnsi="Times New Roman" w:cs="Times New Roman"/>
          <w:sz w:val="24"/>
          <w:szCs w:val="24"/>
        </w:rPr>
        <w:t>Regev</w:t>
      </w:r>
      <w:proofErr w:type="spellEnd"/>
      <w:r w:rsidRPr="00CC2F3F">
        <w:rPr>
          <w:rFonts w:ascii="Times New Roman" w:hAnsi="Times New Roman" w:cs="Times New Roman"/>
          <w:sz w:val="24"/>
          <w:szCs w:val="24"/>
        </w:rPr>
        <w:t xml:space="preserve"> (Likud) called on the government to take action against the UN in response to the UNESCO Executive Board’s vote in Paris last Tuesday that passed a resolution disavowing Israeli sovereignty in Jerusalem.</w:t>
      </w:r>
      <w:r w:rsidRPr="00CC2F3F">
        <w:rPr>
          <w:rFonts w:ascii="Times New Roman" w:hAnsi="Times New Roman" w:cs="Times New Roman"/>
          <w:sz w:val="24"/>
          <w:szCs w:val="24"/>
        </w:rPr>
        <w:br/>
      </w:r>
      <w:r w:rsidRPr="00CC2F3F">
        <w:rPr>
          <w:rFonts w:ascii="Times New Roman" w:hAnsi="Times New Roman" w:cs="Times New Roman"/>
          <w:sz w:val="24"/>
          <w:szCs w:val="24"/>
        </w:rPr>
        <w:br/>
        <w:t xml:space="preserve">The UN compound was placed in </w:t>
      </w:r>
      <w:proofErr w:type="spellStart"/>
      <w:r w:rsidRPr="00CC2F3F">
        <w:rPr>
          <w:rFonts w:ascii="Times New Roman" w:hAnsi="Times New Roman" w:cs="Times New Roman"/>
          <w:sz w:val="24"/>
          <w:szCs w:val="24"/>
        </w:rPr>
        <w:t>Armon</w:t>
      </w:r>
      <w:proofErr w:type="spellEnd"/>
      <w:r w:rsidRPr="00C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3F">
        <w:rPr>
          <w:rFonts w:ascii="Times New Roman" w:hAnsi="Times New Roman" w:cs="Times New Roman"/>
          <w:sz w:val="24"/>
          <w:szCs w:val="24"/>
        </w:rPr>
        <w:t>Hanatziv</w:t>
      </w:r>
      <w:proofErr w:type="spellEnd"/>
      <w:r w:rsidRPr="00CC2F3F">
        <w:rPr>
          <w:rFonts w:ascii="Times New Roman" w:hAnsi="Times New Roman" w:cs="Times New Roman"/>
          <w:sz w:val="24"/>
          <w:szCs w:val="24"/>
        </w:rPr>
        <w:t xml:space="preserve"> in 1948, because the site was then strategically located between the eastern and western parts of the city.</w:t>
      </w:r>
      <w:r w:rsidRPr="00CC2F3F">
        <w:rPr>
          <w:rFonts w:ascii="Times New Roman" w:hAnsi="Times New Roman" w:cs="Times New Roman"/>
          <w:sz w:val="24"/>
          <w:szCs w:val="24"/>
        </w:rPr>
        <w:br/>
      </w:r>
      <w:r w:rsidRPr="00CC2F3F">
        <w:rPr>
          <w:rFonts w:ascii="Times New Roman" w:hAnsi="Times New Roman" w:cs="Times New Roman"/>
          <w:sz w:val="24"/>
          <w:szCs w:val="24"/>
        </w:rPr>
        <w:br/>
        <w:t>From that demilitarized location, the UN could monitor the truce between Jordan and Israel.</w:t>
      </w:r>
      <w:r w:rsidRPr="00CC2F3F">
        <w:rPr>
          <w:rFonts w:ascii="Times New Roman" w:hAnsi="Times New Roman" w:cs="Times New Roman"/>
          <w:sz w:val="24"/>
          <w:szCs w:val="24"/>
        </w:rPr>
        <w:br/>
      </w:r>
      <w:r w:rsidRPr="00CC2F3F">
        <w:rPr>
          <w:rFonts w:ascii="Times New Roman" w:hAnsi="Times New Roman" w:cs="Times New Roman"/>
          <w:sz w:val="24"/>
          <w:szCs w:val="24"/>
        </w:rPr>
        <w:br/>
        <w:t xml:space="preserve">Last week, </w:t>
      </w:r>
      <w:proofErr w:type="spellStart"/>
      <w:r w:rsidRPr="00CC2F3F">
        <w:rPr>
          <w:rFonts w:ascii="Times New Roman" w:hAnsi="Times New Roman" w:cs="Times New Roman"/>
          <w:sz w:val="24"/>
          <w:szCs w:val="24"/>
        </w:rPr>
        <w:t>Regev</w:t>
      </w:r>
      <w:proofErr w:type="spellEnd"/>
      <w:r w:rsidRPr="00CC2F3F">
        <w:rPr>
          <w:rFonts w:ascii="Times New Roman" w:hAnsi="Times New Roman" w:cs="Times New Roman"/>
          <w:sz w:val="24"/>
          <w:szCs w:val="24"/>
        </w:rPr>
        <w:t xml:space="preserve"> told Channel 2: “We’ve been sovereign in the city for 50 years, so there is no need for UN monitors. They were given use of the compound to oversee the cease-fire agreement from the Six Day War. It’s an agreement that is no longer relevant. This saga has to end.”</w:t>
      </w:r>
      <w:r w:rsidRPr="00CC2F3F">
        <w:rPr>
          <w:rFonts w:ascii="Times New Roman" w:hAnsi="Times New Roman" w:cs="Times New Roman"/>
          <w:sz w:val="24"/>
          <w:szCs w:val="24"/>
        </w:rPr>
        <w:br/>
      </w:r>
      <w:r w:rsidRPr="00CC2F3F">
        <w:rPr>
          <w:rFonts w:ascii="Times New Roman" w:hAnsi="Times New Roman" w:cs="Times New Roman"/>
          <w:sz w:val="24"/>
          <w:szCs w:val="24"/>
        </w:rPr>
        <w:br/>
        <w:t xml:space="preserve">Before the cabinet’s weekly meeting, </w:t>
      </w:r>
      <w:proofErr w:type="spellStart"/>
      <w:r w:rsidRPr="00CC2F3F">
        <w:rPr>
          <w:rFonts w:ascii="Times New Roman" w:hAnsi="Times New Roman" w:cs="Times New Roman"/>
          <w:sz w:val="24"/>
          <w:szCs w:val="24"/>
        </w:rPr>
        <w:t>Regev</w:t>
      </w:r>
      <w:proofErr w:type="spellEnd"/>
      <w:r w:rsidRPr="00CC2F3F">
        <w:rPr>
          <w:rFonts w:ascii="Times New Roman" w:hAnsi="Times New Roman" w:cs="Times New Roman"/>
          <w:sz w:val="24"/>
          <w:szCs w:val="24"/>
        </w:rPr>
        <w:t xml:space="preserve"> said that clearly there was no longer any logic to the UN remaining at that location, “because we have peace with... Jordan [which controlled the West Bank and east Jerusalem before 1967].”</w:t>
      </w:r>
      <w:r w:rsidRPr="00CC2F3F">
        <w:rPr>
          <w:rFonts w:ascii="Times New Roman" w:hAnsi="Times New Roman" w:cs="Times New Roman"/>
          <w:sz w:val="24"/>
          <w:szCs w:val="24"/>
        </w:rPr>
        <w:br/>
      </w:r>
      <w:r w:rsidRPr="00CC2F3F">
        <w:rPr>
          <w:rFonts w:ascii="Times New Roman" w:hAnsi="Times New Roman" w:cs="Times New Roman"/>
          <w:sz w:val="24"/>
          <w:szCs w:val="24"/>
        </w:rPr>
        <w:br/>
        <w:t>“The State of Israel gave the building [to the UN] purely for that use,” she said.</w:t>
      </w:r>
      <w:r w:rsidRPr="00CC2F3F">
        <w:rPr>
          <w:rFonts w:ascii="Times New Roman" w:hAnsi="Times New Roman" w:cs="Times New Roman"/>
          <w:sz w:val="24"/>
          <w:szCs w:val="24"/>
        </w:rPr>
        <w:br/>
      </w:r>
      <w:r w:rsidRPr="00CC2F3F">
        <w:rPr>
          <w:rFonts w:ascii="Times New Roman" w:hAnsi="Times New Roman" w:cs="Times New Roman"/>
          <w:sz w:val="24"/>
          <w:szCs w:val="24"/>
        </w:rPr>
        <w:br/>
        <w:t>Now it is being used for activity that is anti-Israel with organizations that are pro-Palestinian, she said.</w:t>
      </w:r>
    </w:p>
    <w:p w:rsidR="00CC2F3F" w:rsidRPr="00CC2F3F" w:rsidRDefault="00CC2F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2F3F">
        <w:rPr>
          <w:rFonts w:ascii="Times New Roman" w:hAnsi="Times New Roman" w:cs="Times New Roman"/>
          <w:sz w:val="24"/>
          <w:szCs w:val="24"/>
        </w:rPr>
        <w:t>Regev</w:t>
      </w:r>
      <w:proofErr w:type="spellEnd"/>
      <w:r w:rsidRPr="00CC2F3F">
        <w:rPr>
          <w:rFonts w:ascii="Times New Roman" w:hAnsi="Times New Roman" w:cs="Times New Roman"/>
          <w:sz w:val="24"/>
          <w:szCs w:val="24"/>
        </w:rPr>
        <w:t xml:space="preserve"> held up a map from 1967 and showed how the compound had been expanded by another 30 </w:t>
      </w:r>
      <w:proofErr w:type="spellStart"/>
      <w:r w:rsidRPr="00CC2F3F">
        <w:rPr>
          <w:rFonts w:ascii="Times New Roman" w:hAnsi="Times New Roman" w:cs="Times New Roman"/>
          <w:sz w:val="24"/>
          <w:szCs w:val="24"/>
        </w:rPr>
        <w:t>dunams</w:t>
      </w:r>
      <w:proofErr w:type="spellEnd"/>
      <w:r w:rsidRPr="00CC2F3F">
        <w:rPr>
          <w:rFonts w:ascii="Times New Roman" w:hAnsi="Times New Roman" w:cs="Times New Roman"/>
          <w:sz w:val="24"/>
          <w:szCs w:val="24"/>
        </w:rPr>
        <w:t xml:space="preserve"> for illegal building.</w:t>
      </w:r>
      <w:r w:rsidRPr="00CC2F3F">
        <w:rPr>
          <w:rFonts w:ascii="Times New Roman" w:hAnsi="Times New Roman" w:cs="Times New Roman"/>
          <w:sz w:val="24"/>
          <w:szCs w:val="24"/>
        </w:rPr>
        <w:br/>
      </w:r>
      <w:r w:rsidRPr="00CC2F3F">
        <w:rPr>
          <w:rFonts w:ascii="Times New Roman" w:hAnsi="Times New Roman" w:cs="Times New Roman"/>
          <w:sz w:val="24"/>
          <w:szCs w:val="24"/>
        </w:rPr>
        <w:br/>
        <w:t>“The UN doesn’t have diplomatic immunity on this,” she said. “The State of Israel has to take responsibly for that property,” she added.</w:t>
      </w:r>
      <w:r w:rsidRPr="00CC2F3F">
        <w:rPr>
          <w:rFonts w:ascii="Times New Roman" w:hAnsi="Times New Roman" w:cs="Times New Roman"/>
          <w:sz w:val="24"/>
          <w:szCs w:val="24"/>
        </w:rPr>
        <w:br/>
      </w:r>
      <w:r w:rsidRPr="00CC2F3F">
        <w:rPr>
          <w:rFonts w:ascii="Times New Roman" w:hAnsi="Times New Roman" w:cs="Times New Roman"/>
          <w:sz w:val="24"/>
          <w:szCs w:val="24"/>
        </w:rPr>
        <w:br/>
      </w:r>
      <w:r w:rsidRPr="00CC2F3F">
        <w:rPr>
          <w:rFonts w:ascii="Times New Roman" w:hAnsi="Times New Roman" w:cs="Times New Roman"/>
          <w:sz w:val="24"/>
          <w:szCs w:val="24"/>
        </w:rPr>
        <w:lastRenderedPageBreak/>
        <w:t xml:space="preserve">The Israeli NGO </w:t>
      </w:r>
      <w:proofErr w:type="spellStart"/>
      <w:r w:rsidRPr="00CC2F3F">
        <w:rPr>
          <w:rFonts w:ascii="Times New Roman" w:hAnsi="Times New Roman" w:cs="Times New Roman"/>
          <w:sz w:val="24"/>
          <w:szCs w:val="24"/>
        </w:rPr>
        <w:t>Regavim</w:t>
      </w:r>
      <w:proofErr w:type="spellEnd"/>
      <w:r w:rsidRPr="00CC2F3F">
        <w:rPr>
          <w:rFonts w:ascii="Times New Roman" w:hAnsi="Times New Roman" w:cs="Times New Roman"/>
          <w:sz w:val="24"/>
          <w:szCs w:val="24"/>
        </w:rPr>
        <w:t xml:space="preserve"> echoed her call. It noted that last month it had filed a petition in the Jerusalem District Court against UN activity at that compound, as well as the Jerusalem Municipality and the Lands Authority.</w:t>
      </w:r>
      <w:r w:rsidRPr="00CC2F3F">
        <w:rPr>
          <w:rFonts w:ascii="Times New Roman" w:hAnsi="Times New Roman" w:cs="Times New Roman"/>
          <w:sz w:val="24"/>
          <w:szCs w:val="24"/>
        </w:rPr>
        <w:br/>
      </w:r>
      <w:r w:rsidRPr="00CC2F3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C2F3F">
        <w:rPr>
          <w:rFonts w:ascii="Times New Roman" w:hAnsi="Times New Roman" w:cs="Times New Roman"/>
          <w:sz w:val="24"/>
          <w:szCs w:val="24"/>
        </w:rPr>
        <w:t>Regavim</w:t>
      </w:r>
      <w:proofErr w:type="spellEnd"/>
      <w:r w:rsidRPr="00CC2F3F">
        <w:rPr>
          <w:rFonts w:ascii="Times New Roman" w:hAnsi="Times New Roman" w:cs="Times New Roman"/>
          <w:sz w:val="24"/>
          <w:szCs w:val="24"/>
        </w:rPr>
        <w:t xml:space="preserve"> charged that the UN had carried out illegal activity on the historic building in the compound as it worked to create office space and storage facilities there.</w:t>
      </w:r>
      <w:r w:rsidRPr="00CC2F3F">
        <w:rPr>
          <w:rFonts w:ascii="Times New Roman" w:hAnsi="Times New Roman" w:cs="Times New Roman"/>
          <w:sz w:val="24"/>
          <w:szCs w:val="24"/>
        </w:rPr>
        <w:br/>
      </w:r>
      <w:r w:rsidRPr="00CC2F3F">
        <w:rPr>
          <w:rFonts w:ascii="Times New Roman" w:hAnsi="Times New Roman" w:cs="Times New Roman"/>
          <w:sz w:val="24"/>
          <w:szCs w:val="24"/>
        </w:rPr>
        <w:br/>
        <w:t xml:space="preserve">Israeli politicians have issued similar calls in the past few years to protest statements made by the UN’s Special Coordinator to the Middle East Peace Process, </w:t>
      </w:r>
      <w:proofErr w:type="spellStart"/>
      <w:r w:rsidRPr="00CC2F3F">
        <w:rPr>
          <w:rFonts w:ascii="Times New Roman" w:hAnsi="Times New Roman" w:cs="Times New Roman"/>
          <w:sz w:val="24"/>
          <w:szCs w:val="24"/>
        </w:rPr>
        <w:t>Nickolay</w:t>
      </w:r>
      <w:proofErr w:type="spellEnd"/>
      <w:r w:rsidRPr="00C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F3F">
        <w:rPr>
          <w:rFonts w:ascii="Times New Roman" w:hAnsi="Times New Roman" w:cs="Times New Roman"/>
          <w:sz w:val="24"/>
          <w:szCs w:val="24"/>
        </w:rPr>
        <w:t>Mladenov</w:t>
      </w:r>
      <w:proofErr w:type="spellEnd"/>
      <w:r w:rsidRPr="00CC2F3F">
        <w:rPr>
          <w:rFonts w:ascii="Times New Roman" w:hAnsi="Times New Roman" w:cs="Times New Roman"/>
          <w:sz w:val="24"/>
          <w:szCs w:val="24"/>
        </w:rPr>
        <w:t>, whose office is situated in the compound.</w:t>
      </w:r>
    </w:p>
    <w:sectPr w:rsidR="00CC2F3F" w:rsidRPr="00CC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F"/>
    <w:rsid w:val="006F4B5D"/>
    <w:rsid w:val="00C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EB02C-9138-444F-A374-CCF60E96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F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op-box-data-reporter-lbl-by">
    <w:name w:val="article-top-box-data-reporter-lbl-by"/>
    <w:basedOn w:val="DefaultParagraphFont"/>
    <w:rsid w:val="00CC2F3F"/>
  </w:style>
  <w:style w:type="character" w:styleId="Hyperlink">
    <w:name w:val="Hyperlink"/>
    <w:basedOn w:val="DefaultParagraphFont"/>
    <w:uiPriority w:val="99"/>
    <w:unhideWhenUsed/>
    <w:rsid w:val="00CC2F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ost.com/Israel-News/Politics-And-Diplomacy/Israel-to-debate-ousting-UN-from-Jerusalem-headquarters-489954" TargetMode="External"/><Relationship Id="rId4" Type="http://schemas.openxmlformats.org/officeDocument/2006/relationships/hyperlink" Target="http://www.jpost.com/Author/Tovah-Lazar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2017-05-08T13:23:00Z</dcterms:created>
  <dcterms:modified xsi:type="dcterms:W3CDTF">2017-05-08T13:26:00Z</dcterms:modified>
</cp:coreProperties>
</file>