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5B" w:rsidRPr="0053265B" w:rsidRDefault="0053265B" w:rsidP="005326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53265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Ambassador </w:t>
      </w:r>
      <w:proofErr w:type="spellStart"/>
      <w:r w:rsidRPr="0053265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Danon</w:t>
      </w:r>
      <w:proofErr w:type="spellEnd"/>
      <w:r w:rsidRPr="0053265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Set to Hold Anti-BDS </w:t>
      </w:r>
      <w:bookmarkStart w:id="0" w:name="_GoBack"/>
      <w:bookmarkEnd w:id="0"/>
      <w:r w:rsidRPr="0053265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Conference in UN</w:t>
      </w:r>
    </w:p>
    <w:p w:rsidR="0053265B" w:rsidRPr="0053265B" w:rsidRDefault="0053265B" w:rsidP="005326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326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May 24, 2016</w:t>
      </w:r>
    </w:p>
    <w:p w:rsidR="0053265B" w:rsidRPr="0053265B" w:rsidRDefault="0053265B" w:rsidP="005326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326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Jerusalem Post</w:t>
      </w:r>
    </w:p>
    <w:p w:rsidR="0053265B" w:rsidRPr="0053265B" w:rsidRDefault="0053265B" w:rsidP="005326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53265B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http://www.jpost.com/Breaking-News/Ambassador-Danon-set-to-hold-anti-BDS-conference-in-UN-454848</w:t>
        </w:r>
      </w:hyperlink>
    </w:p>
    <w:p w:rsidR="0053265B" w:rsidRPr="0053265B" w:rsidRDefault="0053265B" w:rsidP="0053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5B">
        <w:rPr>
          <w:rFonts w:ascii="Times New Roman" w:eastAsia="Times New Roman" w:hAnsi="Times New Roman" w:cs="Times New Roman"/>
          <w:sz w:val="24"/>
          <w:szCs w:val="24"/>
        </w:rPr>
        <w:t xml:space="preserve">Danny </w:t>
      </w:r>
      <w:proofErr w:type="spellStart"/>
      <w:r w:rsidRPr="0053265B">
        <w:rPr>
          <w:rFonts w:ascii="Times New Roman" w:eastAsia="Times New Roman" w:hAnsi="Times New Roman" w:cs="Times New Roman"/>
          <w:sz w:val="24"/>
          <w:szCs w:val="24"/>
        </w:rPr>
        <w:t>Danon</w:t>
      </w:r>
      <w:proofErr w:type="spellEnd"/>
      <w:r w:rsidRPr="0053265B">
        <w:rPr>
          <w:rFonts w:ascii="Times New Roman" w:eastAsia="Times New Roman" w:hAnsi="Times New Roman" w:cs="Times New Roman"/>
          <w:sz w:val="24"/>
          <w:szCs w:val="24"/>
        </w:rPr>
        <w:t xml:space="preserve">, the Israeli Ambassador to the UN is set to host the "Building Bridges, Not Boycotts" anti-BDS conference in the United Nations on May 31. </w:t>
      </w:r>
      <w:r w:rsidRPr="0053265B">
        <w:rPr>
          <w:rFonts w:ascii="Times New Roman" w:eastAsia="Times New Roman" w:hAnsi="Times New Roman" w:cs="Times New Roman"/>
          <w:sz w:val="24"/>
          <w:szCs w:val="24"/>
        </w:rPr>
        <w:br/>
      </w:r>
      <w:r w:rsidRPr="0053265B">
        <w:rPr>
          <w:rFonts w:ascii="Times New Roman" w:eastAsia="Times New Roman" w:hAnsi="Times New Roman" w:cs="Times New Roman"/>
          <w:sz w:val="24"/>
          <w:szCs w:val="24"/>
        </w:rPr>
        <w:br/>
        <w:t xml:space="preserve">The conference is a partnership between Israel’s Mission to the UN, the World Jewish Congress, Keren </w:t>
      </w:r>
      <w:proofErr w:type="spellStart"/>
      <w:r w:rsidRPr="0053265B">
        <w:rPr>
          <w:rFonts w:ascii="Times New Roman" w:eastAsia="Times New Roman" w:hAnsi="Times New Roman" w:cs="Times New Roman"/>
          <w:sz w:val="24"/>
          <w:szCs w:val="24"/>
        </w:rPr>
        <w:t>HaYesod</w:t>
      </w:r>
      <w:proofErr w:type="spellEnd"/>
      <w:r w:rsidRPr="0053265B">
        <w:rPr>
          <w:rFonts w:ascii="Times New Roman" w:eastAsia="Times New Roman" w:hAnsi="Times New Roman" w:cs="Times New Roman"/>
          <w:sz w:val="24"/>
          <w:szCs w:val="24"/>
        </w:rPr>
        <w:t xml:space="preserve">, the American Center for Law and Justice, the Anti-Defamation League,  the Zionist Organization of America, Israel Bonds, </w:t>
      </w:r>
      <w:proofErr w:type="spellStart"/>
      <w:r w:rsidRPr="0053265B">
        <w:rPr>
          <w:rFonts w:ascii="Times New Roman" w:eastAsia="Times New Roman" w:hAnsi="Times New Roman" w:cs="Times New Roman"/>
          <w:sz w:val="24"/>
          <w:szCs w:val="24"/>
        </w:rPr>
        <w:t>StandWithUs</w:t>
      </w:r>
      <w:proofErr w:type="spellEnd"/>
      <w:r w:rsidRPr="0053265B">
        <w:rPr>
          <w:rFonts w:ascii="Times New Roman" w:eastAsia="Times New Roman" w:hAnsi="Times New Roman" w:cs="Times New Roman"/>
          <w:sz w:val="24"/>
          <w:szCs w:val="24"/>
        </w:rPr>
        <w:t xml:space="preserve">, B'nai B'rith International, Hillel, CAMERA as well as other organizations. </w:t>
      </w:r>
      <w:r w:rsidRPr="0053265B">
        <w:rPr>
          <w:rFonts w:ascii="Times New Roman" w:eastAsia="Times New Roman" w:hAnsi="Times New Roman" w:cs="Times New Roman"/>
          <w:sz w:val="24"/>
          <w:szCs w:val="24"/>
        </w:rPr>
        <w:br/>
      </w:r>
      <w:r w:rsidRPr="0053265B">
        <w:rPr>
          <w:rFonts w:ascii="Times New Roman" w:eastAsia="Times New Roman" w:hAnsi="Times New Roman" w:cs="Times New Roman"/>
          <w:sz w:val="24"/>
          <w:szCs w:val="24"/>
        </w:rPr>
        <w:br/>
        <w:t xml:space="preserve">Israeli Supreme Court Justice </w:t>
      </w:r>
      <w:proofErr w:type="spellStart"/>
      <w:r w:rsidRPr="0053265B">
        <w:rPr>
          <w:rFonts w:ascii="Times New Roman" w:eastAsia="Times New Roman" w:hAnsi="Times New Roman" w:cs="Times New Roman"/>
          <w:sz w:val="24"/>
          <w:szCs w:val="24"/>
        </w:rPr>
        <w:t>Elyakim</w:t>
      </w:r>
      <w:proofErr w:type="spellEnd"/>
      <w:r w:rsidRPr="0053265B">
        <w:rPr>
          <w:rFonts w:ascii="Times New Roman" w:eastAsia="Times New Roman" w:hAnsi="Times New Roman" w:cs="Times New Roman"/>
          <w:sz w:val="24"/>
          <w:szCs w:val="24"/>
        </w:rPr>
        <w:t xml:space="preserve"> Rubinstein and President of the World Jewish Congress Ronald Lauder are among those set to address the general assembly. There will be a special performance by singer-songwriter </w:t>
      </w:r>
      <w:proofErr w:type="spellStart"/>
      <w:r w:rsidRPr="0053265B">
        <w:rPr>
          <w:rFonts w:ascii="Times New Roman" w:eastAsia="Times New Roman" w:hAnsi="Times New Roman" w:cs="Times New Roman"/>
          <w:sz w:val="24"/>
          <w:szCs w:val="24"/>
        </w:rPr>
        <w:t>Matisyahu</w:t>
      </w:r>
      <w:proofErr w:type="spellEnd"/>
      <w:r w:rsidRPr="0053265B">
        <w:rPr>
          <w:rFonts w:ascii="Times New Roman" w:eastAsia="Times New Roman" w:hAnsi="Times New Roman" w:cs="Times New Roman"/>
          <w:sz w:val="24"/>
          <w:szCs w:val="24"/>
        </w:rPr>
        <w:t xml:space="preserve">, a hero to the anti-BDS movement. </w:t>
      </w:r>
    </w:p>
    <w:p w:rsidR="0053265B" w:rsidRPr="0053265B" w:rsidRDefault="0053265B" w:rsidP="0053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5B">
        <w:rPr>
          <w:rFonts w:ascii="Times New Roman" w:eastAsia="Times New Roman" w:hAnsi="Times New Roman" w:cs="Times New Roman"/>
          <w:sz w:val="24"/>
          <w:szCs w:val="24"/>
        </w:rPr>
        <w:t xml:space="preserve">“BDS is continuing to spread and seeks to utilize international institutions to implement its ideology of hate,” stated Ambassador </w:t>
      </w:r>
      <w:proofErr w:type="spellStart"/>
      <w:r w:rsidRPr="0053265B">
        <w:rPr>
          <w:rFonts w:ascii="Times New Roman" w:eastAsia="Times New Roman" w:hAnsi="Times New Roman" w:cs="Times New Roman"/>
          <w:sz w:val="24"/>
          <w:szCs w:val="24"/>
        </w:rPr>
        <w:t>Danon</w:t>
      </w:r>
      <w:proofErr w:type="spellEnd"/>
      <w:r w:rsidRPr="0053265B">
        <w:rPr>
          <w:rFonts w:ascii="Times New Roman" w:eastAsia="Times New Roman" w:hAnsi="Times New Roman" w:cs="Times New Roman"/>
          <w:sz w:val="24"/>
          <w:szCs w:val="24"/>
        </w:rPr>
        <w:t>, adding that “this summit will create practical tools to battle BDS by training students to serve as ‘ambassadors’ against boycotts."</w:t>
      </w:r>
    </w:p>
    <w:p w:rsidR="0067548F" w:rsidRPr="0053265B" w:rsidRDefault="0067548F">
      <w:pPr>
        <w:rPr>
          <w:sz w:val="24"/>
          <w:szCs w:val="24"/>
        </w:rPr>
      </w:pPr>
    </w:p>
    <w:sectPr w:rsidR="0067548F" w:rsidRPr="005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5B"/>
    <w:rsid w:val="0053265B"/>
    <w:rsid w:val="006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820EF-1831-4D73-A4AA-BFB2E123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326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7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st.com/Breaking-News/Ambassador-Danon-set-to-hold-anti-BDS-conference-in-UN-454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2016-05-24T13:52:00Z</dcterms:created>
  <dcterms:modified xsi:type="dcterms:W3CDTF">2016-05-24T14:00:00Z</dcterms:modified>
</cp:coreProperties>
</file>