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686" w:rsidRPr="00192513" w:rsidRDefault="00192513" w:rsidP="00765686">
      <w:pPr>
        <w:pStyle w:val="NormalWeb"/>
        <w:spacing w:line="225" w:lineRule="atLeast"/>
        <w:rPr>
          <w:rFonts w:ascii="Arial" w:hAnsi="Arial" w:cs="Arial"/>
          <w:sz w:val="44"/>
          <w:szCs w:val="44"/>
        </w:rPr>
      </w:pPr>
      <w:r w:rsidRPr="00192513">
        <w:rPr>
          <w:rFonts w:ascii="Arial" w:hAnsi="Arial" w:cs="Arial"/>
          <w:sz w:val="44"/>
          <w:szCs w:val="44"/>
        </w:rPr>
        <w:t>Report: French UN Resolution Sets 18-month D</w:t>
      </w:r>
      <w:r w:rsidR="00765686" w:rsidRPr="00192513">
        <w:rPr>
          <w:rFonts w:ascii="Arial" w:hAnsi="Arial" w:cs="Arial"/>
          <w:sz w:val="44"/>
          <w:szCs w:val="44"/>
        </w:rPr>
        <w:t>e</w:t>
      </w:r>
      <w:r w:rsidRPr="00192513">
        <w:rPr>
          <w:rFonts w:ascii="Arial" w:hAnsi="Arial" w:cs="Arial"/>
          <w:sz w:val="44"/>
          <w:szCs w:val="44"/>
        </w:rPr>
        <w:t>adline for Israeli-Palestinian D</w:t>
      </w:r>
      <w:r w:rsidR="00765686" w:rsidRPr="00192513">
        <w:rPr>
          <w:rFonts w:ascii="Arial" w:hAnsi="Arial" w:cs="Arial"/>
          <w:sz w:val="44"/>
          <w:szCs w:val="44"/>
        </w:rPr>
        <w:t>eal</w:t>
      </w:r>
    </w:p>
    <w:p w:rsidR="00765686" w:rsidRPr="00765686" w:rsidRDefault="00765686" w:rsidP="00765686">
      <w:pPr>
        <w:pStyle w:val="NormalWeb"/>
        <w:spacing w:before="0" w:beforeAutospacing="0" w:after="0" w:afterAutospacing="0"/>
        <w:rPr>
          <w:rStyle w:val="date3"/>
          <w:rFonts w:ascii="Arial" w:hAnsi="Arial" w:cs="Arial"/>
          <w:sz w:val="28"/>
          <w:szCs w:val="28"/>
        </w:rPr>
      </w:pPr>
      <w:r w:rsidRPr="00765686">
        <w:rPr>
          <w:rStyle w:val="date3"/>
          <w:rFonts w:ascii="Arial" w:hAnsi="Arial" w:cs="Arial"/>
          <w:sz w:val="28"/>
          <w:szCs w:val="28"/>
        </w:rPr>
        <w:t xml:space="preserve">May 20, 2015 </w:t>
      </w:r>
    </w:p>
    <w:p w:rsidR="00765686" w:rsidRPr="00765686" w:rsidRDefault="00765686" w:rsidP="00765686">
      <w:pPr>
        <w:pStyle w:val="NormalWeb"/>
        <w:spacing w:before="0" w:beforeAutospacing="0" w:after="0" w:afterAutospacing="0"/>
        <w:rPr>
          <w:rStyle w:val="writer2"/>
          <w:rFonts w:ascii="Arial" w:hAnsi="Arial" w:cs="Arial"/>
          <w:sz w:val="28"/>
          <w:szCs w:val="28"/>
        </w:rPr>
      </w:pPr>
      <w:r w:rsidRPr="00765686">
        <w:rPr>
          <w:rStyle w:val="writer2"/>
          <w:rFonts w:ascii="Arial" w:hAnsi="Arial" w:cs="Arial"/>
          <w:sz w:val="28"/>
          <w:szCs w:val="28"/>
        </w:rPr>
        <w:t xml:space="preserve">By </w:t>
      </w:r>
      <w:hyperlink r:id="rId4" w:history="1">
        <w:r w:rsidRPr="00765686">
          <w:rPr>
            <w:rStyle w:val="Hyperlink"/>
            <w:rFonts w:ascii="Arial" w:hAnsi="Arial" w:cs="Arial"/>
            <w:color w:val="auto"/>
            <w:sz w:val="28"/>
            <w:szCs w:val="28"/>
          </w:rPr>
          <w:t xml:space="preserve">Barak </w:t>
        </w:r>
        <w:proofErr w:type="spellStart"/>
        <w:r w:rsidRPr="00765686">
          <w:rPr>
            <w:rStyle w:val="Hyperlink"/>
            <w:rFonts w:ascii="Arial" w:hAnsi="Arial" w:cs="Arial"/>
            <w:color w:val="auto"/>
            <w:sz w:val="28"/>
            <w:szCs w:val="28"/>
          </w:rPr>
          <w:t>Ravid</w:t>
        </w:r>
        <w:proofErr w:type="spellEnd"/>
      </w:hyperlink>
      <w:r w:rsidRPr="00765686">
        <w:rPr>
          <w:rStyle w:val="writer2"/>
          <w:rFonts w:ascii="Arial" w:hAnsi="Arial" w:cs="Arial"/>
          <w:sz w:val="28"/>
          <w:szCs w:val="28"/>
        </w:rPr>
        <w:t xml:space="preserve"> </w:t>
      </w:r>
    </w:p>
    <w:p w:rsidR="00765686" w:rsidRPr="00765686" w:rsidRDefault="00765686" w:rsidP="00765686">
      <w:pPr>
        <w:pStyle w:val="NormalWeb"/>
        <w:spacing w:before="0" w:beforeAutospacing="0" w:after="0" w:afterAutospacing="0"/>
        <w:rPr>
          <w:rStyle w:val="writer2"/>
          <w:rFonts w:ascii="Arial" w:hAnsi="Arial" w:cs="Arial"/>
          <w:sz w:val="28"/>
          <w:szCs w:val="28"/>
        </w:rPr>
      </w:pPr>
      <w:proofErr w:type="spellStart"/>
      <w:r w:rsidRPr="00765686">
        <w:rPr>
          <w:rStyle w:val="writer2"/>
          <w:rFonts w:ascii="Arial" w:hAnsi="Arial" w:cs="Arial"/>
          <w:sz w:val="28"/>
          <w:szCs w:val="28"/>
        </w:rPr>
        <w:t>Haaretz</w:t>
      </w:r>
      <w:proofErr w:type="spellEnd"/>
    </w:p>
    <w:p w:rsidR="00765686" w:rsidRPr="00765686" w:rsidRDefault="00765686" w:rsidP="00765686">
      <w:pPr>
        <w:pStyle w:val="NormalWeb"/>
        <w:spacing w:before="0" w:beforeAutospacing="0" w:after="0" w:afterAutospacing="0"/>
        <w:rPr>
          <w:rFonts w:ascii="Arial" w:hAnsi="Arial" w:cs="Arial"/>
          <w:sz w:val="28"/>
          <w:szCs w:val="28"/>
        </w:rPr>
      </w:pPr>
      <w:hyperlink r:id="rId5" w:history="1">
        <w:r w:rsidRPr="00765686">
          <w:rPr>
            <w:rStyle w:val="Hyperlink"/>
            <w:rFonts w:ascii="Arial" w:hAnsi="Arial" w:cs="Arial"/>
            <w:color w:val="auto"/>
            <w:sz w:val="28"/>
            <w:szCs w:val="28"/>
          </w:rPr>
          <w:t>http://www.haaretz.com/news/diplomacy-defense/.premium-1.657435</w:t>
        </w:r>
      </w:hyperlink>
    </w:p>
    <w:p w:rsidR="00765686" w:rsidRPr="00765686" w:rsidRDefault="00765686" w:rsidP="00765686">
      <w:pPr>
        <w:pStyle w:val="NormalWeb"/>
        <w:spacing w:line="225" w:lineRule="atLeast"/>
        <w:rPr>
          <w:rFonts w:ascii="Arial" w:hAnsi="Arial" w:cs="Arial"/>
          <w:sz w:val="28"/>
          <w:szCs w:val="28"/>
        </w:rPr>
      </w:pPr>
      <w:r w:rsidRPr="00765686">
        <w:rPr>
          <w:rFonts w:ascii="Arial" w:hAnsi="Arial" w:cs="Arial"/>
          <w:sz w:val="28"/>
          <w:szCs w:val="28"/>
        </w:rPr>
        <w:t>A draft of the proposed French United Nations Security Council resolution on the Israel-Palestinian conflict was published by the French newspaper Le Figaro o</w:t>
      </w:r>
      <w:bookmarkStart w:id="0" w:name="_GoBack"/>
      <w:bookmarkEnd w:id="0"/>
      <w:r w:rsidRPr="00765686">
        <w:rPr>
          <w:rFonts w:ascii="Arial" w:hAnsi="Arial" w:cs="Arial"/>
          <w:sz w:val="28"/>
          <w:szCs w:val="28"/>
        </w:rPr>
        <w:t xml:space="preserve">n Wednesday.  </w:t>
      </w:r>
    </w:p>
    <w:p w:rsidR="00765686" w:rsidRPr="00765686" w:rsidRDefault="00765686" w:rsidP="00765686">
      <w:pPr>
        <w:pStyle w:val="NormalWeb"/>
        <w:spacing w:line="225" w:lineRule="atLeast"/>
        <w:rPr>
          <w:rFonts w:ascii="Arial" w:hAnsi="Arial" w:cs="Arial"/>
          <w:sz w:val="28"/>
          <w:szCs w:val="28"/>
        </w:rPr>
      </w:pPr>
      <w:r w:rsidRPr="00765686">
        <w:rPr>
          <w:rFonts w:ascii="Arial" w:hAnsi="Arial" w:cs="Arial"/>
          <w:sz w:val="28"/>
          <w:szCs w:val="28"/>
        </w:rPr>
        <w:t xml:space="preserve">According to the newspaper, the draft resolution, which is being promoted by French Foreign Minister Laurent </w:t>
      </w:r>
      <w:proofErr w:type="spellStart"/>
      <w:r w:rsidRPr="00765686">
        <w:rPr>
          <w:rFonts w:ascii="Arial" w:hAnsi="Arial" w:cs="Arial"/>
          <w:sz w:val="28"/>
          <w:szCs w:val="28"/>
        </w:rPr>
        <w:t>Fabius</w:t>
      </w:r>
      <w:proofErr w:type="spellEnd"/>
      <w:r w:rsidRPr="00765686">
        <w:rPr>
          <w:rFonts w:ascii="Arial" w:hAnsi="Arial" w:cs="Arial"/>
          <w:sz w:val="28"/>
          <w:szCs w:val="28"/>
        </w:rPr>
        <w:t xml:space="preserve">, calls for the immediate resumption of negotiations between Israel and the Palestinians and their conclusion in a permanent agreement within 18 months. </w:t>
      </w:r>
    </w:p>
    <w:p w:rsidR="00765686" w:rsidRPr="00765686" w:rsidRDefault="00765686" w:rsidP="00765686">
      <w:pPr>
        <w:pStyle w:val="NormalWeb"/>
        <w:spacing w:line="225" w:lineRule="atLeast"/>
        <w:rPr>
          <w:rFonts w:ascii="Arial" w:hAnsi="Arial" w:cs="Arial"/>
          <w:sz w:val="28"/>
          <w:szCs w:val="28"/>
        </w:rPr>
      </w:pPr>
      <w:r w:rsidRPr="00765686">
        <w:rPr>
          <w:rFonts w:ascii="Arial" w:hAnsi="Arial" w:cs="Arial"/>
          <w:sz w:val="28"/>
          <w:szCs w:val="28"/>
        </w:rPr>
        <w:t xml:space="preserve">If no agreement is reached in the allotted time, France will recognize the Palestinian state, according to Le Figaro. </w:t>
      </w:r>
    </w:p>
    <w:p w:rsidR="00765686" w:rsidRPr="00765686" w:rsidRDefault="00765686" w:rsidP="00765686">
      <w:pPr>
        <w:pStyle w:val="NormalWeb"/>
        <w:spacing w:line="225" w:lineRule="atLeast"/>
        <w:rPr>
          <w:rFonts w:ascii="Arial" w:hAnsi="Arial" w:cs="Arial"/>
          <w:sz w:val="28"/>
          <w:szCs w:val="28"/>
        </w:rPr>
      </w:pPr>
      <w:r w:rsidRPr="00765686">
        <w:rPr>
          <w:rFonts w:ascii="Arial" w:hAnsi="Arial" w:cs="Arial"/>
          <w:sz w:val="28"/>
          <w:szCs w:val="28"/>
        </w:rPr>
        <w:t xml:space="preserve">The draft has been circulated by the French Foreign Ministry to the Arab League and UN Security Council members such as Britain and Spain. </w:t>
      </w:r>
    </w:p>
    <w:p w:rsidR="00765686" w:rsidRPr="00765686" w:rsidRDefault="00765686" w:rsidP="00765686">
      <w:pPr>
        <w:pStyle w:val="NormalWeb"/>
        <w:spacing w:line="225" w:lineRule="atLeast"/>
        <w:rPr>
          <w:rFonts w:ascii="Arial" w:hAnsi="Arial" w:cs="Arial"/>
          <w:sz w:val="28"/>
          <w:szCs w:val="28"/>
        </w:rPr>
      </w:pPr>
      <w:proofErr w:type="spellStart"/>
      <w:r w:rsidRPr="00765686">
        <w:rPr>
          <w:rFonts w:ascii="Arial" w:hAnsi="Arial" w:cs="Arial"/>
          <w:sz w:val="28"/>
          <w:szCs w:val="28"/>
        </w:rPr>
        <w:t>Fabius</w:t>
      </w:r>
      <w:proofErr w:type="spellEnd"/>
      <w:r w:rsidRPr="00765686">
        <w:rPr>
          <w:rFonts w:ascii="Arial" w:hAnsi="Arial" w:cs="Arial"/>
          <w:sz w:val="28"/>
          <w:szCs w:val="28"/>
        </w:rPr>
        <w:t xml:space="preserve"> set the relatively short deadline due to the ongoing deterioration of conditions in the West Bank. Another reason is the desire to complete the negotiations before the end of President Francois </w:t>
      </w:r>
      <w:proofErr w:type="spellStart"/>
      <w:r w:rsidRPr="00765686">
        <w:rPr>
          <w:rFonts w:ascii="Arial" w:hAnsi="Arial" w:cs="Arial"/>
          <w:sz w:val="28"/>
          <w:szCs w:val="28"/>
        </w:rPr>
        <w:t>Hollande's</w:t>
      </w:r>
      <w:proofErr w:type="spellEnd"/>
      <w:r w:rsidRPr="00765686">
        <w:rPr>
          <w:rFonts w:ascii="Arial" w:hAnsi="Arial" w:cs="Arial"/>
          <w:sz w:val="28"/>
          <w:szCs w:val="28"/>
        </w:rPr>
        <w:t xml:space="preserve"> term in 2017. </w:t>
      </w:r>
    </w:p>
    <w:p w:rsidR="00765686" w:rsidRPr="00765686" w:rsidRDefault="00765686" w:rsidP="00765686">
      <w:pPr>
        <w:pStyle w:val="NormalWeb"/>
        <w:spacing w:line="225" w:lineRule="atLeast"/>
        <w:rPr>
          <w:rFonts w:ascii="Arial" w:hAnsi="Arial" w:cs="Arial"/>
          <w:sz w:val="28"/>
          <w:szCs w:val="28"/>
        </w:rPr>
      </w:pPr>
      <w:r w:rsidRPr="00765686">
        <w:rPr>
          <w:rFonts w:ascii="Arial" w:hAnsi="Arial" w:cs="Arial"/>
          <w:sz w:val="28"/>
          <w:szCs w:val="28"/>
        </w:rPr>
        <w:t xml:space="preserve">The proposed French resolution will only be tabled after the June 30 deadline set for the nuclear negotiations with Iran. The intention is to bring it to a vote in the Security Council during the General Assembly session in New York in September. </w:t>
      </w:r>
    </w:p>
    <w:p w:rsidR="00765686" w:rsidRPr="00765686" w:rsidRDefault="00765686" w:rsidP="00765686">
      <w:pPr>
        <w:pStyle w:val="NormalWeb"/>
        <w:spacing w:line="225" w:lineRule="atLeast"/>
        <w:rPr>
          <w:rFonts w:ascii="Arial" w:hAnsi="Arial" w:cs="Arial"/>
          <w:sz w:val="28"/>
          <w:szCs w:val="28"/>
        </w:rPr>
      </w:pPr>
      <w:r w:rsidRPr="00765686">
        <w:rPr>
          <w:rFonts w:ascii="Arial" w:hAnsi="Arial" w:cs="Arial"/>
          <w:sz w:val="28"/>
          <w:szCs w:val="28"/>
        </w:rPr>
        <w:t xml:space="preserve">It calls for the establishment of a Palestinian state "based on the June 4, 1967 lines, with mutually agreed and equal land swaps." </w:t>
      </w:r>
    </w:p>
    <w:p w:rsidR="00765686" w:rsidRPr="00765686" w:rsidRDefault="00765686" w:rsidP="00765686">
      <w:pPr>
        <w:pStyle w:val="NormalWeb"/>
        <w:spacing w:line="225" w:lineRule="atLeast"/>
        <w:rPr>
          <w:rFonts w:ascii="Arial" w:hAnsi="Arial" w:cs="Arial"/>
          <w:sz w:val="28"/>
          <w:szCs w:val="28"/>
        </w:rPr>
      </w:pPr>
      <w:r w:rsidRPr="00765686">
        <w:rPr>
          <w:rFonts w:ascii="Arial" w:hAnsi="Arial" w:cs="Arial"/>
          <w:sz w:val="28"/>
          <w:szCs w:val="28"/>
        </w:rPr>
        <w:t xml:space="preserve">It also calls for the positioning of Israel's security requirements "at the center of the peace talks." </w:t>
      </w:r>
    </w:p>
    <w:p w:rsidR="00765686" w:rsidRPr="00765686" w:rsidRDefault="00765686" w:rsidP="00765686">
      <w:pPr>
        <w:pStyle w:val="NormalWeb"/>
        <w:spacing w:line="225" w:lineRule="atLeast"/>
        <w:rPr>
          <w:rFonts w:ascii="Arial" w:hAnsi="Arial" w:cs="Arial"/>
          <w:sz w:val="28"/>
          <w:szCs w:val="28"/>
        </w:rPr>
      </w:pPr>
      <w:r w:rsidRPr="00765686">
        <w:rPr>
          <w:rFonts w:ascii="Arial" w:hAnsi="Arial" w:cs="Arial"/>
          <w:sz w:val="28"/>
          <w:szCs w:val="28"/>
        </w:rPr>
        <w:t xml:space="preserve">According to the report, the French draft provides for the establishment a system that "guarantees the security of both Israel and the Palestinians, </w:t>
      </w:r>
      <w:r w:rsidRPr="00765686">
        <w:rPr>
          <w:rFonts w:ascii="Arial" w:hAnsi="Arial" w:cs="Arial"/>
          <w:sz w:val="28"/>
          <w:szCs w:val="28"/>
        </w:rPr>
        <w:lastRenderedPageBreak/>
        <w:t xml:space="preserve">with effective oversight over borders, and prevents the reappearance of terror and the smuggling of munitions." </w:t>
      </w:r>
    </w:p>
    <w:p w:rsidR="00765686" w:rsidRPr="00765686" w:rsidRDefault="00765686" w:rsidP="00765686">
      <w:pPr>
        <w:pStyle w:val="NormalWeb"/>
        <w:spacing w:line="225" w:lineRule="atLeast"/>
        <w:rPr>
          <w:rFonts w:ascii="Arial" w:hAnsi="Arial" w:cs="Arial"/>
          <w:sz w:val="28"/>
          <w:szCs w:val="28"/>
        </w:rPr>
      </w:pPr>
      <w:r w:rsidRPr="00765686">
        <w:rPr>
          <w:rFonts w:ascii="Arial" w:hAnsi="Arial" w:cs="Arial"/>
          <w:sz w:val="28"/>
          <w:szCs w:val="28"/>
        </w:rPr>
        <w:t xml:space="preserve">The draft resolution also requires that security arrangements respect "the sovereignty of the demilitarized Palestinian state, including the complete, though phased, withdrawal of the Israeli army during a transitional stage, the length of which will be agreed between the parties." </w:t>
      </w:r>
    </w:p>
    <w:p w:rsidR="00765686" w:rsidRPr="00765686" w:rsidRDefault="00765686" w:rsidP="00765686">
      <w:pPr>
        <w:pStyle w:val="NormalWeb"/>
        <w:spacing w:line="225" w:lineRule="atLeast"/>
        <w:rPr>
          <w:rFonts w:ascii="Arial" w:hAnsi="Arial" w:cs="Arial"/>
          <w:sz w:val="28"/>
          <w:szCs w:val="28"/>
        </w:rPr>
      </w:pPr>
      <w:r w:rsidRPr="00765686">
        <w:rPr>
          <w:rFonts w:ascii="Arial" w:hAnsi="Arial" w:cs="Arial"/>
          <w:sz w:val="28"/>
          <w:szCs w:val="28"/>
        </w:rPr>
        <w:t xml:space="preserve">The French text includes a call for "a just solution, that is balanced and realistic regarding the Palestinian refugees," emphasizing that it will have to be based on a mechanism to compensate the refugees. </w:t>
      </w:r>
    </w:p>
    <w:p w:rsidR="00765686" w:rsidRPr="00765686" w:rsidRDefault="00765686" w:rsidP="00765686">
      <w:pPr>
        <w:pStyle w:val="NormalWeb"/>
        <w:spacing w:line="225" w:lineRule="atLeast"/>
        <w:rPr>
          <w:rFonts w:ascii="Arial" w:hAnsi="Arial" w:cs="Arial"/>
          <w:sz w:val="28"/>
          <w:szCs w:val="28"/>
        </w:rPr>
      </w:pPr>
      <w:r w:rsidRPr="00765686">
        <w:rPr>
          <w:rFonts w:ascii="Arial" w:hAnsi="Arial" w:cs="Arial"/>
          <w:sz w:val="28"/>
          <w:szCs w:val="28"/>
        </w:rPr>
        <w:t xml:space="preserve">It also establishes that Jerusalem will be the capital of both states, according to the report, In reference to Prime Minister Benjamin Netanyahu's demand that the Palestinians recognize Israel as the Jewish state, it says that the agreement will embody "the principle of two states for two nations." </w:t>
      </w:r>
    </w:p>
    <w:p w:rsidR="00C8741F" w:rsidRPr="00765686" w:rsidRDefault="00C8741F">
      <w:pPr>
        <w:rPr>
          <w:rFonts w:ascii="Arial" w:hAnsi="Arial" w:cs="Arial"/>
          <w:sz w:val="28"/>
          <w:szCs w:val="28"/>
        </w:rPr>
      </w:pPr>
    </w:p>
    <w:sectPr w:rsidR="00C8741F" w:rsidRPr="007656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686"/>
    <w:rsid w:val="00192513"/>
    <w:rsid w:val="00765686"/>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633E80-13F7-4B21-8239-49B7C7637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5686"/>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date3">
    <w:name w:val="date3"/>
    <w:basedOn w:val="DefaultParagraphFont"/>
    <w:rsid w:val="00765686"/>
  </w:style>
  <w:style w:type="character" w:styleId="Hyperlink">
    <w:name w:val="Hyperlink"/>
    <w:basedOn w:val="DefaultParagraphFont"/>
    <w:uiPriority w:val="99"/>
    <w:unhideWhenUsed/>
    <w:rsid w:val="00765686"/>
    <w:rPr>
      <w:strike w:val="0"/>
      <w:dstrike w:val="0"/>
      <w:color w:val="0099FF"/>
      <w:u w:val="none"/>
      <w:effect w:val="none"/>
    </w:rPr>
  </w:style>
  <w:style w:type="character" w:customStyle="1" w:styleId="writer2">
    <w:name w:val="writer2"/>
    <w:basedOn w:val="DefaultParagraphFont"/>
    <w:rsid w:val="00765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293063">
      <w:bodyDiv w:val="1"/>
      <w:marLeft w:val="0"/>
      <w:marRight w:val="0"/>
      <w:marTop w:val="0"/>
      <w:marBottom w:val="0"/>
      <w:divBdr>
        <w:top w:val="none" w:sz="0" w:space="0" w:color="auto"/>
        <w:left w:val="none" w:sz="0" w:space="0" w:color="auto"/>
        <w:bottom w:val="none" w:sz="0" w:space="0" w:color="auto"/>
        <w:right w:val="none" w:sz="0" w:space="0" w:color="auto"/>
      </w:divBdr>
      <w:divsChild>
        <w:div w:id="1852453476">
          <w:marLeft w:val="0"/>
          <w:marRight w:val="0"/>
          <w:marTop w:val="0"/>
          <w:marBottom w:val="0"/>
          <w:divBdr>
            <w:top w:val="none" w:sz="0" w:space="0" w:color="auto"/>
            <w:left w:val="none" w:sz="0" w:space="0" w:color="auto"/>
            <w:bottom w:val="none" w:sz="0" w:space="0" w:color="auto"/>
            <w:right w:val="none" w:sz="0" w:space="0" w:color="auto"/>
          </w:divBdr>
          <w:divsChild>
            <w:div w:id="2077781646">
              <w:marLeft w:val="0"/>
              <w:marRight w:val="0"/>
              <w:marTop w:val="0"/>
              <w:marBottom w:val="0"/>
              <w:divBdr>
                <w:top w:val="none" w:sz="0" w:space="0" w:color="auto"/>
                <w:left w:val="none" w:sz="0" w:space="0" w:color="auto"/>
                <w:bottom w:val="none" w:sz="0" w:space="0" w:color="auto"/>
                <w:right w:val="none" w:sz="0" w:space="0" w:color="auto"/>
              </w:divBdr>
              <w:divsChild>
                <w:div w:id="1815566285">
                  <w:marLeft w:val="0"/>
                  <w:marRight w:val="0"/>
                  <w:marTop w:val="0"/>
                  <w:marBottom w:val="300"/>
                  <w:divBdr>
                    <w:top w:val="none" w:sz="0" w:space="0" w:color="auto"/>
                    <w:left w:val="none" w:sz="0" w:space="0" w:color="auto"/>
                    <w:bottom w:val="none" w:sz="0" w:space="0" w:color="auto"/>
                    <w:right w:val="none" w:sz="0" w:space="0" w:color="auto"/>
                  </w:divBdr>
                  <w:divsChild>
                    <w:div w:id="500319717">
                      <w:marLeft w:val="0"/>
                      <w:marRight w:val="0"/>
                      <w:marTop w:val="0"/>
                      <w:marBottom w:val="0"/>
                      <w:divBdr>
                        <w:top w:val="none" w:sz="0" w:space="0" w:color="auto"/>
                        <w:left w:val="none" w:sz="0" w:space="0" w:color="auto"/>
                        <w:bottom w:val="none" w:sz="0" w:space="0" w:color="auto"/>
                        <w:right w:val="none" w:sz="0" w:space="0" w:color="auto"/>
                      </w:divBdr>
                      <w:divsChild>
                        <w:div w:id="1345747310">
                          <w:marLeft w:val="0"/>
                          <w:marRight w:val="0"/>
                          <w:marTop w:val="0"/>
                          <w:marBottom w:val="1890"/>
                          <w:divBdr>
                            <w:top w:val="none" w:sz="0" w:space="0" w:color="auto"/>
                            <w:left w:val="none" w:sz="0" w:space="0" w:color="auto"/>
                            <w:bottom w:val="none" w:sz="0" w:space="0" w:color="auto"/>
                            <w:right w:val="none" w:sz="0" w:space="0" w:color="auto"/>
                          </w:divBdr>
                          <w:divsChild>
                            <w:div w:id="1172141036">
                              <w:marLeft w:val="0"/>
                              <w:marRight w:val="0"/>
                              <w:marTop w:val="0"/>
                              <w:marBottom w:val="0"/>
                              <w:divBdr>
                                <w:top w:val="none" w:sz="0" w:space="0" w:color="auto"/>
                                <w:left w:val="none" w:sz="0" w:space="0" w:color="auto"/>
                                <w:bottom w:val="none" w:sz="0" w:space="0" w:color="auto"/>
                                <w:right w:val="none" w:sz="0" w:space="0" w:color="auto"/>
                              </w:divBdr>
                              <w:divsChild>
                                <w:div w:id="1574317922">
                                  <w:marLeft w:val="0"/>
                                  <w:marRight w:val="0"/>
                                  <w:marTop w:val="0"/>
                                  <w:marBottom w:val="0"/>
                                  <w:divBdr>
                                    <w:top w:val="none" w:sz="0" w:space="0" w:color="auto"/>
                                    <w:left w:val="none" w:sz="0" w:space="0" w:color="auto"/>
                                    <w:bottom w:val="none" w:sz="0" w:space="0" w:color="auto"/>
                                    <w:right w:val="none" w:sz="0" w:space="0" w:color="auto"/>
                                  </w:divBdr>
                                  <w:divsChild>
                                    <w:div w:id="1152982738">
                                      <w:marLeft w:val="0"/>
                                      <w:marRight w:val="0"/>
                                      <w:marTop w:val="0"/>
                                      <w:marBottom w:val="0"/>
                                      <w:divBdr>
                                        <w:top w:val="none" w:sz="0" w:space="0" w:color="auto"/>
                                        <w:left w:val="none" w:sz="0" w:space="0" w:color="auto"/>
                                        <w:bottom w:val="none" w:sz="0" w:space="0" w:color="auto"/>
                                        <w:right w:val="none" w:sz="0" w:space="0" w:color="auto"/>
                                      </w:divBdr>
                                      <w:divsChild>
                                        <w:div w:id="235361761">
                                          <w:marLeft w:val="0"/>
                                          <w:marRight w:val="0"/>
                                          <w:marTop w:val="0"/>
                                          <w:marBottom w:val="0"/>
                                          <w:divBdr>
                                            <w:top w:val="none" w:sz="0" w:space="0" w:color="auto"/>
                                            <w:left w:val="none" w:sz="0" w:space="0" w:color="auto"/>
                                            <w:bottom w:val="none" w:sz="0" w:space="0" w:color="auto"/>
                                            <w:right w:val="none" w:sz="0" w:space="0" w:color="auto"/>
                                          </w:divBdr>
                                          <w:divsChild>
                                            <w:div w:id="1608350892">
                                              <w:marLeft w:val="0"/>
                                              <w:marRight w:val="0"/>
                                              <w:marTop w:val="0"/>
                                              <w:marBottom w:val="0"/>
                                              <w:divBdr>
                                                <w:top w:val="none" w:sz="0" w:space="0" w:color="auto"/>
                                                <w:left w:val="none" w:sz="0" w:space="0" w:color="auto"/>
                                                <w:bottom w:val="none" w:sz="0" w:space="0" w:color="auto"/>
                                                <w:right w:val="none" w:sz="0" w:space="0" w:color="auto"/>
                                              </w:divBdr>
                                              <w:divsChild>
                                                <w:div w:id="348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aaretz.com/news/diplomacy-defense/.premium-1.657435" TargetMode="External"/><Relationship Id="rId4" Type="http://schemas.openxmlformats.org/officeDocument/2006/relationships/hyperlink" Target="http://www.haaretz.com/misc/writers/barak-ravid-1.3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2015-05-20T20:40:00Z</dcterms:created>
  <dcterms:modified xsi:type="dcterms:W3CDTF">2015-05-20T21:05:00Z</dcterms:modified>
</cp:coreProperties>
</file>