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AC1FF5" w:rsidRDefault="00AC1FF5">
      <w:pPr>
        <w:rPr>
          <w:rFonts w:ascii="Arial" w:hAnsi="Arial" w:cs="Arial"/>
          <w:sz w:val="44"/>
          <w:szCs w:val="44"/>
        </w:rPr>
      </w:pPr>
      <w:r w:rsidRPr="00AC1FF5">
        <w:rPr>
          <w:rFonts w:ascii="Arial" w:hAnsi="Arial" w:cs="Arial"/>
          <w:sz w:val="44"/>
          <w:szCs w:val="44"/>
        </w:rPr>
        <w:fldChar w:fldCharType="begin"/>
      </w:r>
      <w:r w:rsidRPr="00AC1FF5">
        <w:rPr>
          <w:rFonts w:ascii="Arial" w:hAnsi="Arial" w:cs="Arial"/>
          <w:sz w:val="44"/>
          <w:szCs w:val="44"/>
        </w:rPr>
        <w:instrText xml:space="preserve"> HYPERLINK "http://www.algemeiner.com/2015/05/10/idf-commander-hamas-transformed-the-gazan-civilian-sector-into-war-zone/" \o "Permanent Link to IDF Commander: Hamas Transformed the Gazan Civilian Sector Into War Zone" </w:instrText>
      </w:r>
      <w:r w:rsidRPr="00AC1FF5">
        <w:rPr>
          <w:rFonts w:ascii="Arial" w:hAnsi="Arial" w:cs="Arial"/>
          <w:sz w:val="44"/>
          <w:szCs w:val="44"/>
        </w:rPr>
        <w:fldChar w:fldCharType="separate"/>
      </w:r>
      <w:r w:rsidRPr="00AC1FF5">
        <w:rPr>
          <w:rFonts w:ascii="Arial" w:hAnsi="Arial" w:cs="Arial"/>
          <w:bCs/>
          <w:sz w:val="44"/>
          <w:szCs w:val="44"/>
        </w:rPr>
        <w:t xml:space="preserve">IDF Commander: Hamas Transformed the </w:t>
      </w:r>
      <w:proofErr w:type="spellStart"/>
      <w:r w:rsidRPr="00AC1FF5">
        <w:rPr>
          <w:rFonts w:ascii="Arial" w:hAnsi="Arial" w:cs="Arial"/>
          <w:bCs/>
          <w:sz w:val="44"/>
          <w:szCs w:val="44"/>
        </w:rPr>
        <w:t>Gazan</w:t>
      </w:r>
      <w:proofErr w:type="spellEnd"/>
      <w:r w:rsidRPr="00AC1FF5">
        <w:rPr>
          <w:rFonts w:ascii="Arial" w:hAnsi="Arial" w:cs="Arial"/>
          <w:bCs/>
          <w:sz w:val="44"/>
          <w:szCs w:val="44"/>
        </w:rPr>
        <w:t xml:space="preserve"> Civilian Sector </w:t>
      </w:r>
      <w:proofErr w:type="gramStart"/>
      <w:r w:rsidRPr="00AC1FF5">
        <w:rPr>
          <w:rFonts w:ascii="Arial" w:hAnsi="Arial" w:cs="Arial"/>
          <w:bCs/>
          <w:sz w:val="44"/>
          <w:szCs w:val="44"/>
        </w:rPr>
        <w:t>Into</w:t>
      </w:r>
      <w:proofErr w:type="gramEnd"/>
      <w:r w:rsidRPr="00AC1FF5">
        <w:rPr>
          <w:rFonts w:ascii="Arial" w:hAnsi="Arial" w:cs="Arial"/>
          <w:bCs/>
          <w:sz w:val="44"/>
          <w:szCs w:val="44"/>
        </w:rPr>
        <w:t xml:space="preserve"> War Zone</w:t>
      </w:r>
      <w:r w:rsidRPr="00AC1FF5">
        <w:rPr>
          <w:rFonts w:ascii="Arial" w:hAnsi="Arial" w:cs="Arial"/>
          <w:sz w:val="44"/>
          <w:szCs w:val="44"/>
        </w:rPr>
        <w:fldChar w:fldCharType="end"/>
      </w:r>
    </w:p>
    <w:p w:rsidR="00AC1FF5" w:rsidRPr="00AC1FF5" w:rsidRDefault="00AC1FF5" w:rsidP="00AC1FF5">
      <w:pPr>
        <w:spacing w:after="0" w:line="240" w:lineRule="auto"/>
        <w:rPr>
          <w:rFonts w:ascii="Arial" w:hAnsi="Arial" w:cs="Arial"/>
          <w:sz w:val="28"/>
          <w:szCs w:val="28"/>
        </w:rPr>
      </w:pPr>
      <w:r w:rsidRPr="00AC1FF5">
        <w:rPr>
          <w:rFonts w:ascii="Arial" w:hAnsi="Arial" w:cs="Arial"/>
          <w:sz w:val="28"/>
          <w:szCs w:val="28"/>
        </w:rPr>
        <w:t>May 10, 2015</w:t>
      </w:r>
    </w:p>
    <w:p w:rsidR="00AC1FF5" w:rsidRPr="00AC1FF5" w:rsidRDefault="00AC1FF5" w:rsidP="00AC1FF5">
      <w:pPr>
        <w:spacing w:after="0" w:line="240" w:lineRule="auto"/>
        <w:rPr>
          <w:rFonts w:ascii="Arial" w:hAnsi="Arial" w:cs="Arial"/>
          <w:sz w:val="28"/>
          <w:szCs w:val="28"/>
        </w:rPr>
      </w:pPr>
      <w:r w:rsidRPr="00AC1FF5">
        <w:rPr>
          <w:rFonts w:ascii="Arial" w:hAnsi="Arial" w:cs="Arial"/>
          <w:sz w:val="28"/>
          <w:szCs w:val="28"/>
        </w:rPr>
        <w:t xml:space="preserve">By David </w:t>
      </w:r>
      <w:proofErr w:type="spellStart"/>
      <w:r w:rsidRPr="00AC1FF5">
        <w:rPr>
          <w:rFonts w:ascii="Arial" w:hAnsi="Arial" w:cs="Arial"/>
          <w:sz w:val="28"/>
          <w:szCs w:val="28"/>
        </w:rPr>
        <w:t>Daoud</w:t>
      </w:r>
      <w:proofErr w:type="spellEnd"/>
    </w:p>
    <w:p w:rsidR="00AC1FF5" w:rsidRPr="00AC1FF5" w:rsidRDefault="00AC1FF5" w:rsidP="00AC1FF5">
      <w:pPr>
        <w:spacing w:after="0" w:line="240" w:lineRule="auto"/>
        <w:rPr>
          <w:rFonts w:ascii="Arial" w:hAnsi="Arial" w:cs="Arial"/>
          <w:sz w:val="28"/>
          <w:szCs w:val="28"/>
        </w:rPr>
      </w:pPr>
      <w:proofErr w:type="spellStart"/>
      <w:r w:rsidRPr="00AC1FF5">
        <w:rPr>
          <w:rFonts w:ascii="Arial" w:hAnsi="Arial" w:cs="Arial"/>
          <w:sz w:val="28"/>
          <w:szCs w:val="28"/>
        </w:rPr>
        <w:t>Algemeiner</w:t>
      </w:r>
      <w:proofErr w:type="spellEnd"/>
    </w:p>
    <w:p w:rsidR="00AC1FF5" w:rsidRPr="00AC1FF5" w:rsidRDefault="00AC1FF5" w:rsidP="00AC1FF5">
      <w:pPr>
        <w:spacing w:after="0" w:line="240" w:lineRule="auto"/>
        <w:rPr>
          <w:rFonts w:ascii="Arial" w:hAnsi="Arial" w:cs="Arial"/>
          <w:sz w:val="28"/>
          <w:szCs w:val="28"/>
        </w:rPr>
      </w:pPr>
      <w:r w:rsidRPr="00AC1FF5">
        <w:rPr>
          <w:rFonts w:ascii="Arial" w:hAnsi="Arial" w:cs="Arial"/>
          <w:sz w:val="28"/>
          <w:szCs w:val="28"/>
        </w:rPr>
        <w:t>http://www.algemeiner.com/2015/05/10/idf-commander-hamas-transformed-the-gazan-civilian-sector-into-war-zone/</w:t>
      </w:r>
    </w:p>
    <w:p w:rsidR="00AC1FF5" w:rsidRPr="00AC1FF5" w:rsidRDefault="00AC1FF5" w:rsidP="00AC1FF5">
      <w:pPr>
        <w:pStyle w:val="NormalWeb"/>
        <w:shd w:val="clear" w:color="auto" w:fill="FFFFFF"/>
        <w:rPr>
          <w:rFonts w:ascii="Arial" w:hAnsi="Arial" w:cs="Arial"/>
          <w:sz w:val="28"/>
          <w:szCs w:val="28"/>
        </w:rPr>
      </w:pPr>
      <w:r w:rsidRPr="00AC1FF5">
        <w:rPr>
          <w:rFonts w:ascii="Arial" w:hAnsi="Arial" w:cs="Arial"/>
          <w:sz w:val="28"/>
          <w:szCs w:val="28"/>
        </w:rPr>
        <w:t xml:space="preserve">Speaking last week at the International Ground Forces Ceremony in </w:t>
      </w:r>
      <w:proofErr w:type="spellStart"/>
      <w:r w:rsidRPr="00AC1FF5">
        <w:rPr>
          <w:rFonts w:ascii="Arial" w:hAnsi="Arial" w:cs="Arial"/>
          <w:sz w:val="28"/>
          <w:szCs w:val="28"/>
        </w:rPr>
        <w:t>Latrun</w:t>
      </w:r>
      <w:proofErr w:type="spellEnd"/>
      <w:r w:rsidRPr="00AC1FF5">
        <w:rPr>
          <w:rFonts w:ascii="Arial" w:hAnsi="Arial" w:cs="Arial"/>
          <w:sz w:val="28"/>
          <w:szCs w:val="28"/>
        </w:rPr>
        <w:t xml:space="preserve">, IDF Col. Uri </w:t>
      </w:r>
      <w:proofErr w:type="spellStart"/>
      <w:r w:rsidRPr="00AC1FF5">
        <w:rPr>
          <w:rFonts w:ascii="Arial" w:hAnsi="Arial" w:cs="Arial"/>
          <w:sz w:val="28"/>
          <w:szCs w:val="28"/>
        </w:rPr>
        <w:t>Gordin</w:t>
      </w:r>
      <w:proofErr w:type="spellEnd"/>
      <w:r w:rsidRPr="00AC1FF5">
        <w:rPr>
          <w:rFonts w:ascii="Arial" w:hAnsi="Arial" w:cs="Arial"/>
          <w:sz w:val="28"/>
          <w:szCs w:val="28"/>
        </w:rPr>
        <w:t xml:space="preserve"> — who commanded the </w:t>
      </w:r>
      <w:proofErr w:type="spellStart"/>
      <w:r w:rsidRPr="00AC1FF5">
        <w:rPr>
          <w:rFonts w:ascii="Arial" w:hAnsi="Arial" w:cs="Arial"/>
          <w:sz w:val="28"/>
          <w:szCs w:val="28"/>
        </w:rPr>
        <w:t>Nahal</w:t>
      </w:r>
      <w:proofErr w:type="spellEnd"/>
      <w:r w:rsidRPr="00AC1FF5">
        <w:rPr>
          <w:rFonts w:ascii="Arial" w:hAnsi="Arial" w:cs="Arial"/>
          <w:sz w:val="28"/>
          <w:szCs w:val="28"/>
        </w:rPr>
        <w:t xml:space="preserve"> Brigade during Operation Protective Edge last summer — discussed the differences between how Israel and Hamas treat their civilians.</w:t>
      </w:r>
    </w:p>
    <w:p w:rsidR="00AC1FF5" w:rsidRPr="00AC1FF5" w:rsidRDefault="00AC1FF5" w:rsidP="00AC1FF5">
      <w:pPr>
        <w:pStyle w:val="NormalWeb"/>
        <w:shd w:val="clear" w:color="auto" w:fill="FFFFFF"/>
        <w:rPr>
          <w:rFonts w:ascii="Arial" w:hAnsi="Arial" w:cs="Arial"/>
          <w:sz w:val="28"/>
          <w:szCs w:val="28"/>
        </w:rPr>
      </w:pPr>
      <w:r w:rsidRPr="00AC1FF5">
        <w:rPr>
          <w:rFonts w:ascii="Arial" w:hAnsi="Arial" w:cs="Arial"/>
          <w:sz w:val="28"/>
          <w:szCs w:val="28"/>
        </w:rPr>
        <w:t>He said Israel “aims to protect its civilian population. The Israeli fighter endangers himself t</w:t>
      </w:r>
      <w:bookmarkStart w:id="0" w:name="_GoBack"/>
      <w:bookmarkEnd w:id="0"/>
      <w:r w:rsidRPr="00AC1FF5">
        <w:rPr>
          <w:rFonts w:ascii="Arial" w:hAnsi="Arial" w:cs="Arial"/>
          <w:sz w:val="28"/>
          <w:szCs w:val="28"/>
        </w:rPr>
        <w:t>o protect civilians.” By contrast, Hamas “was not trying to stop us, but wanted us to harm civilians… This way, it can negatively impact Israel’s legitimacy to act against it.”</w:t>
      </w:r>
    </w:p>
    <w:p w:rsidR="00AC1FF5" w:rsidRPr="00AC1FF5" w:rsidRDefault="00AC1FF5" w:rsidP="00AC1FF5">
      <w:pPr>
        <w:pStyle w:val="NormalWeb"/>
        <w:shd w:val="clear" w:color="auto" w:fill="FFFFFF"/>
        <w:rPr>
          <w:rFonts w:ascii="Arial" w:hAnsi="Arial" w:cs="Arial"/>
          <w:sz w:val="28"/>
          <w:szCs w:val="28"/>
        </w:rPr>
      </w:pPr>
      <w:r w:rsidRPr="00AC1FF5">
        <w:rPr>
          <w:rFonts w:ascii="Arial" w:hAnsi="Arial" w:cs="Arial"/>
          <w:sz w:val="28"/>
          <w:szCs w:val="28"/>
        </w:rPr>
        <w:t>Another of Hamas’ goals was to “obtain victory photos. One particular way was to kidnap soldiers. In such a situation, the fear of having a soldier kidnapped made us act differently.”</w:t>
      </w:r>
    </w:p>
    <w:p w:rsidR="00AC1FF5" w:rsidRPr="00AC1FF5" w:rsidRDefault="00AC1FF5" w:rsidP="00AC1FF5">
      <w:pPr>
        <w:pStyle w:val="NormalWeb"/>
        <w:shd w:val="clear" w:color="auto" w:fill="FFFFFF"/>
        <w:rPr>
          <w:rFonts w:ascii="Arial" w:hAnsi="Arial" w:cs="Arial"/>
          <w:sz w:val="28"/>
          <w:szCs w:val="28"/>
        </w:rPr>
      </w:pPr>
      <w:r w:rsidRPr="00AC1FF5">
        <w:rPr>
          <w:rFonts w:ascii="Arial" w:hAnsi="Arial" w:cs="Arial"/>
          <w:sz w:val="28"/>
          <w:szCs w:val="28"/>
        </w:rPr>
        <w:t>The asymmetry between Hamas and Israel was not only tactical, he said, but also moral.</w:t>
      </w:r>
    </w:p>
    <w:p w:rsidR="00AC1FF5" w:rsidRPr="00AC1FF5" w:rsidRDefault="00AC1FF5" w:rsidP="00AC1FF5">
      <w:pPr>
        <w:pStyle w:val="NormalWeb"/>
        <w:shd w:val="clear" w:color="auto" w:fill="FFFFFF"/>
        <w:rPr>
          <w:rFonts w:ascii="Arial" w:hAnsi="Arial" w:cs="Arial"/>
          <w:sz w:val="28"/>
          <w:szCs w:val="28"/>
        </w:rPr>
      </w:pPr>
      <w:proofErr w:type="spellStart"/>
      <w:r w:rsidRPr="00AC1FF5">
        <w:rPr>
          <w:rFonts w:ascii="Arial" w:hAnsi="Arial" w:cs="Arial"/>
          <w:sz w:val="28"/>
          <w:szCs w:val="28"/>
        </w:rPr>
        <w:t>Gordin</w:t>
      </w:r>
      <w:proofErr w:type="spellEnd"/>
      <w:r w:rsidRPr="00AC1FF5">
        <w:rPr>
          <w:rFonts w:ascii="Arial" w:hAnsi="Arial" w:cs="Arial"/>
          <w:sz w:val="28"/>
          <w:szCs w:val="28"/>
        </w:rPr>
        <w:t xml:space="preserve"> said, “</w:t>
      </w:r>
      <w:proofErr w:type="gramStart"/>
      <w:r w:rsidRPr="00AC1FF5">
        <w:rPr>
          <w:rFonts w:ascii="Arial" w:hAnsi="Arial" w:cs="Arial"/>
          <w:sz w:val="28"/>
          <w:szCs w:val="28"/>
        </w:rPr>
        <w:t>there</w:t>
      </w:r>
      <w:proofErr w:type="gramEnd"/>
      <w:r w:rsidRPr="00AC1FF5">
        <w:rPr>
          <w:rFonts w:ascii="Arial" w:hAnsi="Arial" w:cs="Arial"/>
          <w:sz w:val="28"/>
          <w:szCs w:val="28"/>
        </w:rPr>
        <w:t xml:space="preserve"> is also a difference in values between us and Hamas. The commitment of the commanders is one aspect of it.” He said Hamas commanders would flee after the IDF inflicted casualties on their fighters.</w:t>
      </w:r>
    </w:p>
    <w:p w:rsidR="00AC1FF5" w:rsidRPr="00AC1FF5" w:rsidRDefault="00AC1FF5" w:rsidP="00AC1FF5">
      <w:pPr>
        <w:pStyle w:val="NormalWeb"/>
        <w:shd w:val="clear" w:color="auto" w:fill="FFFFFF"/>
        <w:rPr>
          <w:rFonts w:ascii="Arial" w:hAnsi="Arial" w:cs="Arial"/>
          <w:sz w:val="28"/>
          <w:szCs w:val="28"/>
        </w:rPr>
      </w:pPr>
      <w:r w:rsidRPr="00AC1FF5">
        <w:rPr>
          <w:rFonts w:ascii="Arial" w:hAnsi="Arial" w:cs="Arial"/>
          <w:sz w:val="28"/>
          <w:szCs w:val="28"/>
        </w:rPr>
        <w:t>In contrast to Israel, “their commitment to their fighters does not exist, whereas in the IDF, this is a supreme value.”</w:t>
      </w:r>
    </w:p>
    <w:p w:rsidR="00AC1FF5" w:rsidRPr="00AC1FF5" w:rsidRDefault="00AC1FF5" w:rsidP="00AC1FF5">
      <w:pPr>
        <w:pStyle w:val="NormalWeb"/>
        <w:shd w:val="clear" w:color="auto" w:fill="FFFFFF"/>
        <w:rPr>
          <w:rFonts w:ascii="Arial" w:hAnsi="Arial" w:cs="Arial"/>
          <w:sz w:val="28"/>
          <w:szCs w:val="28"/>
        </w:rPr>
      </w:pPr>
      <w:r w:rsidRPr="00AC1FF5">
        <w:rPr>
          <w:rFonts w:ascii="Arial" w:hAnsi="Arial" w:cs="Arial"/>
          <w:sz w:val="28"/>
          <w:szCs w:val="28"/>
        </w:rPr>
        <w:t xml:space="preserve">This moral asymmetry was most pronounced when it came to civilian lives, said </w:t>
      </w:r>
      <w:proofErr w:type="spellStart"/>
      <w:r w:rsidRPr="00AC1FF5">
        <w:rPr>
          <w:rFonts w:ascii="Arial" w:hAnsi="Arial" w:cs="Arial"/>
          <w:sz w:val="28"/>
          <w:szCs w:val="28"/>
        </w:rPr>
        <w:t>Gordin</w:t>
      </w:r>
      <w:proofErr w:type="spellEnd"/>
      <w:r w:rsidRPr="00AC1FF5">
        <w:rPr>
          <w:rFonts w:ascii="Arial" w:hAnsi="Arial" w:cs="Arial"/>
          <w:sz w:val="28"/>
          <w:szCs w:val="28"/>
        </w:rPr>
        <w:t>.</w:t>
      </w:r>
    </w:p>
    <w:p w:rsidR="00AC1FF5" w:rsidRPr="00AC1FF5" w:rsidRDefault="00AC1FF5" w:rsidP="00AC1FF5">
      <w:pPr>
        <w:pStyle w:val="NormalWeb"/>
        <w:shd w:val="clear" w:color="auto" w:fill="FFFFFF"/>
        <w:rPr>
          <w:rFonts w:ascii="Arial" w:hAnsi="Arial" w:cs="Arial"/>
          <w:sz w:val="28"/>
          <w:szCs w:val="28"/>
        </w:rPr>
      </w:pPr>
      <w:r w:rsidRPr="00AC1FF5">
        <w:rPr>
          <w:rFonts w:ascii="Arial" w:hAnsi="Arial" w:cs="Arial"/>
          <w:sz w:val="28"/>
          <w:szCs w:val="28"/>
        </w:rPr>
        <w:t>“In the course of our operations, we found a Palestinian family inside a house. The unit carried out a non-violent entry despite the risk of being ambushed… This is just one example of the IDF’s concern for Palestinian civilians,” he said.</w:t>
      </w:r>
    </w:p>
    <w:p w:rsidR="00AC1FF5" w:rsidRPr="00AC1FF5" w:rsidRDefault="00AC1FF5" w:rsidP="00AC1FF5">
      <w:pPr>
        <w:pStyle w:val="NormalWeb"/>
        <w:shd w:val="clear" w:color="auto" w:fill="FFFFFF"/>
        <w:rPr>
          <w:rFonts w:ascii="Arial" w:hAnsi="Arial" w:cs="Arial"/>
          <w:sz w:val="28"/>
          <w:szCs w:val="28"/>
        </w:rPr>
      </w:pPr>
      <w:r w:rsidRPr="00AC1FF5">
        <w:rPr>
          <w:rFonts w:ascii="Arial" w:hAnsi="Arial" w:cs="Arial"/>
          <w:sz w:val="28"/>
          <w:szCs w:val="28"/>
        </w:rPr>
        <w:lastRenderedPageBreak/>
        <w:t xml:space="preserve">“Hamas constantly tried to drag us into urban areas,” said </w:t>
      </w:r>
      <w:proofErr w:type="spellStart"/>
      <w:r w:rsidRPr="00AC1FF5">
        <w:rPr>
          <w:rFonts w:ascii="Arial" w:hAnsi="Arial" w:cs="Arial"/>
          <w:sz w:val="28"/>
          <w:szCs w:val="28"/>
        </w:rPr>
        <w:t>Gordin</w:t>
      </w:r>
      <w:proofErr w:type="spellEnd"/>
      <w:r w:rsidRPr="00AC1FF5">
        <w:rPr>
          <w:rFonts w:ascii="Arial" w:hAnsi="Arial" w:cs="Arial"/>
          <w:sz w:val="28"/>
          <w:szCs w:val="28"/>
        </w:rPr>
        <w:t>, which “forced us to use civilian buildings.”</w:t>
      </w:r>
    </w:p>
    <w:p w:rsidR="00AC1FF5" w:rsidRPr="00AC1FF5" w:rsidRDefault="00AC1FF5" w:rsidP="00AC1FF5">
      <w:pPr>
        <w:pStyle w:val="NormalWeb"/>
        <w:shd w:val="clear" w:color="auto" w:fill="FFFFFF"/>
        <w:rPr>
          <w:rFonts w:ascii="Arial" w:hAnsi="Arial" w:cs="Arial"/>
          <w:sz w:val="28"/>
          <w:szCs w:val="28"/>
        </w:rPr>
      </w:pPr>
      <w:r w:rsidRPr="00AC1FF5">
        <w:rPr>
          <w:rFonts w:ascii="Arial" w:hAnsi="Arial" w:cs="Arial"/>
          <w:sz w:val="28"/>
          <w:szCs w:val="28"/>
        </w:rPr>
        <w:t xml:space="preserve">“In one operation, they shot at us from inside a school,” recalled </w:t>
      </w:r>
      <w:proofErr w:type="spellStart"/>
      <w:r w:rsidRPr="00AC1FF5">
        <w:rPr>
          <w:rFonts w:ascii="Arial" w:hAnsi="Arial" w:cs="Arial"/>
          <w:sz w:val="28"/>
          <w:szCs w:val="28"/>
        </w:rPr>
        <w:t>Gordin</w:t>
      </w:r>
      <w:proofErr w:type="spellEnd"/>
      <w:r w:rsidRPr="00AC1FF5">
        <w:rPr>
          <w:rFonts w:ascii="Arial" w:hAnsi="Arial" w:cs="Arial"/>
          <w:sz w:val="28"/>
          <w:szCs w:val="28"/>
        </w:rPr>
        <w:t>. “In a quarter of the buildings we entered, we found explosive devices.”</w:t>
      </w:r>
    </w:p>
    <w:p w:rsidR="00AC1FF5" w:rsidRPr="00AC1FF5" w:rsidRDefault="00AC1FF5" w:rsidP="00AC1FF5">
      <w:pPr>
        <w:pStyle w:val="NormalWeb"/>
        <w:shd w:val="clear" w:color="auto" w:fill="FFFFFF"/>
        <w:rPr>
          <w:rFonts w:ascii="Arial" w:hAnsi="Arial" w:cs="Arial"/>
          <w:sz w:val="28"/>
          <w:szCs w:val="28"/>
        </w:rPr>
      </w:pPr>
      <w:r w:rsidRPr="00AC1FF5">
        <w:rPr>
          <w:rFonts w:ascii="Arial" w:hAnsi="Arial" w:cs="Arial"/>
          <w:sz w:val="28"/>
          <w:szCs w:val="28"/>
        </w:rPr>
        <w:t>He said, “</w:t>
      </w:r>
      <w:proofErr w:type="gramStart"/>
      <w:r w:rsidRPr="00AC1FF5">
        <w:rPr>
          <w:rFonts w:ascii="Arial" w:hAnsi="Arial" w:cs="Arial"/>
          <w:sz w:val="28"/>
          <w:szCs w:val="28"/>
        </w:rPr>
        <w:t>you</w:t>
      </w:r>
      <w:proofErr w:type="gramEnd"/>
      <w:r w:rsidRPr="00AC1FF5">
        <w:rPr>
          <w:rFonts w:ascii="Arial" w:hAnsi="Arial" w:cs="Arial"/>
          <w:sz w:val="28"/>
          <w:szCs w:val="28"/>
        </w:rPr>
        <w:t xml:space="preserve"> cannot fight without entering into these buildings, and in every fourth house, we found a bomb. This is an operational challenge. The entire civilian space was organized as a war zone.”</w:t>
      </w:r>
    </w:p>
    <w:p w:rsidR="00AC1FF5" w:rsidRPr="00AC1FF5" w:rsidRDefault="00AC1FF5">
      <w:pPr>
        <w:rPr>
          <w:rFonts w:ascii="Arial" w:hAnsi="Arial" w:cs="Arial"/>
          <w:sz w:val="28"/>
          <w:szCs w:val="28"/>
        </w:rPr>
      </w:pPr>
    </w:p>
    <w:sectPr w:rsidR="00AC1FF5" w:rsidRPr="00AC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F5"/>
    <w:rsid w:val="00AC1FF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A9897-28AA-48DC-8B46-3ADA1122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FF5"/>
    <w:pPr>
      <w:spacing w:before="100" w:beforeAutospacing="1" w:after="22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568245">
      <w:bodyDiv w:val="1"/>
      <w:marLeft w:val="0"/>
      <w:marRight w:val="0"/>
      <w:marTop w:val="0"/>
      <w:marBottom w:val="0"/>
      <w:divBdr>
        <w:top w:val="none" w:sz="0" w:space="0" w:color="auto"/>
        <w:left w:val="none" w:sz="0" w:space="0" w:color="auto"/>
        <w:bottom w:val="none" w:sz="0" w:space="0" w:color="auto"/>
        <w:right w:val="none" w:sz="0" w:space="0" w:color="auto"/>
      </w:divBdr>
      <w:divsChild>
        <w:div w:id="291636179">
          <w:marLeft w:val="0"/>
          <w:marRight w:val="0"/>
          <w:marTop w:val="0"/>
          <w:marBottom w:val="0"/>
          <w:divBdr>
            <w:top w:val="none" w:sz="0" w:space="0" w:color="auto"/>
            <w:left w:val="single" w:sz="6" w:space="15" w:color="B2AFAB"/>
            <w:bottom w:val="none" w:sz="0" w:space="0" w:color="auto"/>
            <w:right w:val="single" w:sz="6" w:space="15" w:color="B2AFAB"/>
          </w:divBdr>
          <w:divsChild>
            <w:div w:id="2061053899">
              <w:marLeft w:val="0"/>
              <w:marRight w:val="0"/>
              <w:marTop w:val="0"/>
              <w:marBottom w:val="360"/>
              <w:divBdr>
                <w:top w:val="single" w:sz="6" w:space="0" w:color="333333"/>
                <w:left w:val="none" w:sz="0" w:space="0" w:color="auto"/>
                <w:bottom w:val="none" w:sz="0" w:space="0" w:color="auto"/>
                <w:right w:val="none" w:sz="0" w:space="0" w:color="auto"/>
              </w:divBdr>
              <w:divsChild>
                <w:div w:id="225650961">
                  <w:marLeft w:val="0"/>
                  <w:marRight w:val="0"/>
                  <w:marTop w:val="0"/>
                  <w:marBottom w:val="0"/>
                  <w:divBdr>
                    <w:top w:val="none" w:sz="0" w:space="0" w:color="auto"/>
                    <w:left w:val="none" w:sz="0" w:space="0" w:color="auto"/>
                    <w:bottom w:val="none" w:sz="0" w:space="0" w:color="auto"/>
                    <w:right w:val="none" w:sz="0" w:space="0" w:color="auto"/>
                  </w:divBdr>
                  <w:divsChild>
                    <w:div w:id="1104496061">
                      <w:marLeft w:val="0"/>
                      <w:marRight w:val="0"/>
                      <w:marTop w:val="150"/>
                      <w:marBottom w:val="150"/>
                      <w:divBdr>
                        <w:top w:val="none" w:sz="0" w:space="0" w:color="auto"/>
                        <w:left w:val="none" w:sz="0" w:space="0" w:color="auto"/>
                        <w:bottom w:val="none" w:sz="0" w:space="0" w:color="auto"/>
                        <w:right w:val="none" w:sz="0" w:space="0" w:color="auto"/>
                      </w:divBdr>
                      <w:divsChild>
                        <w:div w:id="13246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2015-05-11T14:43:00Z</dcterms:created>
  <dcterms:modified xsi:type="dcterms:W3CDTF">2015-05-11T14:46:00Z</dcterms:modified>
</cp:coreProperties>
</file>