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62" w:rsidRPr="00D4139C" w:rsidRDefault="00451762" w:rsidP="00810FD5">
      <w:pPr>
        <w:pStyle w:val="Heading1"/>
        <w:spacing w:after="300"/>
        <w:textAlignment w:val="baseline"/>
        <w:rPr>
          <w:rFonts w:eastAsiaTheme="minorHAnsi"/>
          <w:kern w:val="0"/>
        </w:rPr>
      </w:pPr>
      <w:r w:rsidRPr="00451762">
        <w:rPr>
          <w:rFonts w:eastAsiaTheme="minorHAnsi"/>
          <w:kern w:val="0"/>
        </w:rPr>
        <w:t>UNESCO’s Cave of the Patriarchs Measure Is Latest Example of ‘Narrative Warfare’ Against Israel, Experts Say</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DF42D5">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51762">
        <w:rPr>
          <w:rFonts w:ascii="Times New Roman" w:hAnsi="Times New Roman" w:cs="Times New Roman"/>
          <w:sz w:val="24"/>
          <w:szCs w:val="24"/>
        </w:rPr>
        <w:t>Alex Traiman</w:t>
      </w:r>
    </w:p>
    <w:p w:rsidR="00A81525" w:rsidRDefault="003E5D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Algemeiner</w:t>
      </w:r>
    </w:p>
    <w:p w:rsidR="00D87A8A" w:rsidRDefault="003E5DE9" w:rsidP="00D87A8A">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sz w:val="24"/>
          <w:szCs w:val="24"/>
        </w:rPr>
        <w:t>https://www.algemeiner.com/2017/07/04/unescos-cave-of-the-patriarchs-measure-is-latest-example-of-narrative-warfare-against-israel-experts-say/</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According to legal experts, an upcoming vote by UNESCO on whether to declare Hebron’s Cave of the Patriarchs to be an endangered Palestinian heritage site is just the latest example of “narrative warfare” against Israel and the Jews by the U</w:t>
      </w:r>
      <w:r>
        <w:rPr>
          <w:rFonts w:ascii="Times New Roman" w:eastAsia="Times New Roman" w:hAnsi="Times New Roman" w:cs="Times New Roman"/>
          <w:color w:val="000000"/>
          <w:sz w:val="24"/>
          <w:szCs w:val="24"/>
        </w:rPr>
        <w:t>N’s cultural body.</w:t>
      </w:r>
      <w:bookmarkStart w:id="0" w:name="_GoBack"/>
      <w:bookmarkEnd w:id="0"/>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 xml:space="preserve">The “emergency resolution” that UNESCO presented to its World Heritage Committee claims that Israel is causing “irreversible negative effect on the integrity, authenticity and/or the distinctive character of the property,” which the resolution refers to as the Ibrahim Mosque — not the Cave of the Patriarch. The Hebron site is where the Jewish patriarchs and matriarchs Abraham and Sarah, Isaac and Rebecca, and Jacob and </w:t>
      </w:r>
      <w:r>
        <w:rPr>
          <w:rFonts w:ascii="Times New Roman" w:eastAsia="Times New Roman" w:hAnsi="Times New Roman" w:cs="Times New Roman"/>
          <w:color w:val="000000"/>
          <w:sz w:val="24"/>
          <w:szCs w:val="24"/>
        </w:rPr>
        <w:t>Leah are believed to be buried.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The vote on the resolution is tentatively scheduled to take place during UNESCO’s July</w:t>
      </w:r>
      <w:r>
        <w:rPr>
          <w:rFonts w:ascii="Times New Roman" w:eastAsia="Times New Roman" w:hAnsi="Times New Roman" w:cs="Times New Roman"/>
          <w:color w:val="000000"/>
          <w:sz w:val="24"/>
          <w:szCs w:val="24"/>
        </w:rPr>
        <w:t xml:space="preserve"> 2-12 summit in Krakow, Poland.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 xml:space="preserve">“Anyone who comes to the Cave of the Patriarchs can see that the building is well-maintained, and open for members of all faiths to pray,” said Yishai Fleisher, the international spokesman for the Jewish community of Hebron, who noted that the site’s largest room is reserved almost exclusively for </w:t>
      </w:r>
      <w:r>
        <w:rPr>
          <w:rFonts w:ascii="Times New Roman" w:eastAsia="Times New Roman" w:hAnsi="Times New Roman" w:cs="Times New Roman"/>
          <w:color w:val="000000"/>
          <w:sz w:val="24"/>
          <w:szCs w:val="24"/>
        </w:rPr>
        <w:t>use as a mosque by local Arabs.</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Further, Fleisher explained that like the Western Wall, “the Cave of the Patriarchs monument was built by a Jewish king” — King Her</w:t>
      </w:r>
      <w:r>
        <w:rPr>
          <w:rFonts w:ascii="Times New Roman" w:eastAsia="Times New Roman" w:hAnsi="Times New Roman" w:cs="Times New Roman"/>
          <w:color w:val="000000"/>
          <w:sz w:val="24"/>
          <w:szCs w:val="24"/>
        </w:rPr>
        <w:t>od — more than 2,000 years ago.</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“Suggesting first, that the site of the burial of the Jewish patriarchs and matriarchs is a Palestinian heritage site, and then suggesting that the site is in danger, is a fraudulent interpretation of history. It is a classic case of the narrative warfare [that] the Palestinians are waging on the Jewish people,” Fleisher, a trained lawyer, told JNS.org.</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 xml:space="preserve">In May, UNESCO’s Executive Board passed a resolution denying Israeli sovereignty over Jerusalem. And last October, UNESCO passed two separate resolutions ignoring Jewish </w:t>
      </w:r>
      <w:r>
        <w:rPr>
          <w:rFonts w:ascii="Times New Roman" w:eastAsia="Times New Roman" w:hAnsi="Times New Roman" w:cs="Times New Roman"/>
          <w:color w:val="000000"/>
          <w:sz w:val="24"/>
          <w:szCs w:val="24"/>
        </w:rPr>
        <w:t>ties to Jerusalem’s holy sites.</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Israel needs seven opposing votes to block the Cave of the Patriarchs resolution. Yet none of the 10 countries who opposed May’s resolution about Israeli sovereignty over Jerusalem are part of UNESCO’s World Heritage Committee, which seemingly stacks the odds again</w:t>
      </w:r>
      <w:r>
        <w:rPr>
          <w:rFonts w:ascii="Times New Roman" w:eastAsia="Times New Roman" w:hAnsi="Times New Roman" w:cs="Times New Roman"/>
          <w:color w:val="000000"/>
          <w:sz w:val="24"/>
          <w:szCs w:val="24"/>
        </w:rPr>
        <w:t>st Israel in the upcoming vote.</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‘Fake history’</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Regarding UNESCO’s claims about the Cave of the Patriarchs, Israeli Deputy Foreign Minister Tzipi Hotovely said, “We have become [accustomed] to the concept of ‘fake news’ — we</w:t>
      </w:r>
      <w:r>
        <w:rPr>
          <w:rFonts w:ascii="Times New Roman" w:eastAsia="Times New Roman" w:hAnsi="Times New Roman" w:cs="Times New Roman"/>
          <w:color w:val="000000"/>
          <w:sz w:val="24"/>
          <w:szCs w:val="24"/>
        </w:rPr>
        <w:t>ll, welcome to ‘fake history.’”</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According to Eugene Kontorovich, a senior researcher at the Kohelet Policy Forum and a professor at Northwestern University’s law school, the Palestinians are “essentially turning the UN specialized agencies into an echo chamber for the most extreme, deranged anti-science claims, and mak</w:t>
      </w:r>
      <w:r>
        <w:rPr>
          <w:rFonts w:ascii="Times New Roman" w:eastAsia="Times New Roman" w:hAnsi="Times New Roman" w:cs="Times New Roman"/>
          <w:color w:val="000000"/>
          <w:sz w:val="24"/>
          <w:szCs w:val="24"/>
        </w:rPr>
        <w:t>ing a laughingstock of the UN.”</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 xml:space="preserve">“It is particularly ironic that the UN’s economic, science and culture organization is taking as ‘anti-science’ a measure as one can get, because there is no debate amongst historians about the Jewish connection to the Cave of the Patriarchs,” Kontorovich told JNS.org. “As a matter of historical </w:t>
      </w:r>
      <w:r>
        <w:rPr>
          <w:rFonts w:ascii="Times New Roman" w:eastAsia="Times New Roman" w:hAnsi="Times New Roman" w:cs="Times New Roman"/>
          <w:color w:val="000000"/>
          <w:sz w:val="24"/>
          <w:szCs w:val="24"/>
        </w:rPr>
        <w:t>science, that is not disputed.”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“The Cave of the Patriarchs has been there for over 3,500 years (predating King Herod’s monument at the site), so it is very strange that all of a sudden there is a</w:t>
      </w:r>
      <w:r>
        <w:rPr>
          <w:rFonts w:ascii="Times New Roman" w:eastAsia="Times New Roman" w:hAnsi="Times New Roman" w:cs="Times New Roman"/>
          <w:color w:val="000000"/>
          <w:sz w:val="24"/>
          <w:szCs w:val="24"/>
        </w:rPr>
        <w:t>n emergency,” Kontorovich said.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Kontorovich pointed out that the Cave of the Patriarchs is the one holy site at which members of any faith can openly come</w:t>
      </w:r>
      <w:r>
        <w:rPr>
          <w:rFonts w:ascii="Times New Roman" w:eastAsia="Times New Roman" w:hAnsi="Times New Roman" w:cs="Times New Roman"/>
          <w:color w:val="000000"/>
          <w:sz w:val="24"/>
          <w:szCs w:val="24"/>
        </w:rPr>
        <w:t xml:space="preserve"> to pray, and have for decades.</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“It is [also] ironic that this is being treated as an emergency, because … in areas where there is Palestinian or Muslim control, Jews cannot freely [visit or pray]” he said, citing such examples as the Tomb of Joseph in Shechem. “That would be a tru</w:t>
      </w:r>
      <w:r>
        <w:rPr>
          <w:rFonts w:ascii="Times New Roman" w:eastAsia="Times New Roman" w:hAnsi="Times New Roman" w:cs="Times New Roman"/>
          <w:color w:val="000000"/>
          <w:sz w:val="24"/>
          <w:szCs w:val="24"/>
        </w:rPr>
        <w:t>e issue for UNESCO to address.”</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‘Pogrom on Jewish history’</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Kontorovich said that the “truly shameless part” of the situation is that UNESCO</w:t>
      </w:r>
      <w:r>
        <w:rPr>
          <w:rFonts w:ascii="Times New Roman" w:eastAsia="Times New Roman" w:hAnsi="Times New Roman" w:cs="Times New Roman"/>
          <w:color w:val="000000"/>
          <w:sz w:val="24"/>
          <w:szCs w:val="24"/>
        </w:rPr>
        <w:t xml:space="preserve"> is holding the vote in Krakow.</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“The place where Jews were killed without a burial in Europe is the place where the Palestinians are going to deny the very first Jewish burial place,” he said. He then added, “I would hope that the Polish government, which really tries hard to honor the memory of the Holocaust, would not allow the site of one of the largest crematoria in Europe to be used for an attem</w:t>
      </w:r>
      <w:r>
        <w:rPr>
          <w:rFonts w:ascii="Times New Roman" w:eastAsia="Times New Roman" w:hAnsi="Times New Roman" w:cs="Times New Roman"/>
          <w:color w:val="000000"/>
          <w:sz w:val="24"/>
          <w:szCs w:val="24"/>
        </w:rPr>
        <w:t>pt to erase Jews from history.”</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Echoing this sentiment, Fleisher called the vote a “pogrom on Jewish h</w:t>
      </w:r>
      <w:r>
        <w:rPr>
          <w:rFonts w:ascii="Times New Roman" w:eastAsia="Times New Roman" w:hAnsi="Times New Roman" w:cs="Times New Roman"/>
          <w:color w:val="000000"/>
          <w:sz w:val="24"/>
          <w:szCs w:val="24"/>
        </w:rPr>
        <w:t>istory taking place in Krakow.”</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Unila</w:t>
      </w:r>
      <w:r>
        <w:rPr>
          <w:rFonts w:ascii="Times New Roman" w:eastAsia="Times New Roman" w:hAnsi="Times New Roman" w:cs="Times New Roman"/>
          <w:color w:val="000000"/>
          <w:sz w:val="24"/>
          <w:szCs w:val="24"/>
        </w:rPr>
        <w:t>teral actions and responses</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 xml:space="preserve">While the Oslo Accords call for neither the Israelis nor Palestinians to take unilateral actions in the Mideast conflict, the Palestinians “feel that they can do whatever they want unilaterally within the international diplomatic and political scene, without fearing any </w:t>
      </w:r>
      <w:r>
        <w:rPr>
          <w:rFonts w:ascii="Times New Roman" w:eastAsia="Times New Roman" w:hAnsi="Times New Roman" w:cs="Times New Roman"/>
          <w:color w:val="000000"/>
          <w:sz w:val="24"/>
          <w:szCs w:val="24"/>
        </w:rPr>
        <w:t>consequence,” Kontorovich said.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lastRenderedPageBreak/>
        <w:t>“The question is whether there will be any consequences, and what is the Israeli go</w:t>
      </w:r>
      <w:r>
        <w:rPr>
          <w:rFonts w:ascii="Times New Roman" w:eastAsia="Times New Roman" w:hAnsi="Times New Roman" w:cs="Times New Roman"/>
          <w:color w:val="000000"/>
          <w:sz w:val="24"/>
          <w:szCs w:val="24"/>
        </w:rPr>
        <w:t>vernment going to do?” he said.</w:t>
      </w:r>
    </w:p>
    <w:p w:rsidR="003E5DE9" w:rsidRPr="003E5DE9"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In May, Israel deducted $1 million from its annual funding to the UN, following the UNESCO resolution on sovereignty over Jerusalem. Israel also withheld $2 million from the UN following the passage of anti-Israel resolutions at the UN Human Rights Council in March, and cut $6 million in UN funding in the aftermath of last December’s UN Security Council resolution that described eastern Jerusalem’s Jewish holy sites as “occupied Palestinian territory.”</w:t>
      </w:r>
    </w:p>
    <w:p w:rsidR="007F2E2E" w:rsidRDefault="003E5DE9" w:rsidP="003E5DE9">
      <w:pPr>
        <w:shd w:val="clear" w:color="auto" w:fill="FFFFFF"/>
        <w:spacing w:after="240" w:line="240" w:lineRule="auto"/>
        <w:rPr>
          <w:rFonts w:ascii="Times New Roman" w:eastAsia="Times New Roman" w:hAnsi="Times New Roman" w:cs="Times New Roman"/>
          <w:color w:val="000000"/>
          <w:sz w:val="24"/>
          <w:szCs w:val="24"/>
        </w:rPr>
      </w:pPr>
      <w:r w:rsidRPr="003E5DE9">
        <w:rPr>
          <w:rFonts w:ascii="Times New Roman" w:eastAsia="Times New Roman" w:hAnsi="Times New Roman" w:cs="Times New Roman"/>
          <w:color w:val="000000"/>
          <w:sz w:val="24"/>
          <w:szCs w:val="24"/>
        </w:rPr>
        <w:t>Kontorovich said that Israel should go further and “cut [every] last penny to UNESCO,” particularly because the US already no longer funds the cultural body. He asked, “How can it be that Israel is contributing to UNESCO, and the US is not?”</w:t>
      </w:r>
    </w:p>
    <w:sectPr w:rsidR="007F2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EA" w:rsidRDefault="005074EA" w:rsidP="007B2CCD">
      <w:pPr>
        <w:spacing w:after="0" w:line="240" w:lineRule="auto"/>
      </w:pPr>
      <w:r>
        <w:separator/>
      </w:r>
    </w:p>
  </w:endnote>
  <w:endnote w:type="continuationSeparator" w:id="0">
    <w:p w:rsidR="005074EA" w:rsidRDefault="005074EA"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EA" w:rsidRDefault="005074EA" w:rsidP="007B2CCD">
      <w:pPr>
        <w:spacing w:after="0" w:line="240" w:lineRule="auto"/>
      </w:pPr>
      <w:r>
        <w:separator/>
      </w:r>
    </w:p>
  </w:footnote>
  <w:footnote w:type="continuationSeparator" w:id="0">
    <w:p w:rsidR="005074EA" w:rsidRDefault="005074EA"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074EA"/>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C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2017-07-04T16:40:00Z</dcterms:created>
  <dcterms:modified xsi:type="dcterms:W3CDTF">2017-07-04T16:40:00Z</dcterms:modified>
</cp:coreProperties>
</file>