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6F02" w14:textId="77777777" w:rsidR="00774579" w:rsidRPr="00774579" w:rsidRDefault="00774579" w:rsidP="0077457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74579">
        <w:rPr>
          <w:rFonts w:ascii="Times New Roman" w:eastAsia="Times New Roman" w:hAnsi="Times New Roman" w:cs="Times New Roman"/>
          <w:bCs/>
          <w:kern w:val="36"/>
          <w:sz w:val="44"/>
          <w:szCs w:val="44"/>
        </w:rPr>
        <w:t>Ban Ki-Moon’s Obsession with Israel</w:t>
      </w:r>
    </w:p>
    <w:p w14:paraId="1D749D02" w14:textId="77777777" w:rsidR="00774579" w:rsidRPr="00774579" w:rsidRDefault="00774579" w:rsidP="00774579">
      <w:pPr>
        <w:spacing w:after="0"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February 18, 2016</w:t>
      </w:r>
    </w:p>
    <w:p w14:paraId="1DB8242E" w14:textId="77777777" w:rsidR="00774579" w:rsidRPr="00774579" w:rsidRDefault="00774579" w:rsidP="00774579">
      <w:pPr>
        <w:spacing w:after="0"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 xml:space="preserve">By </w:t>
      </w:r>
      <w:hyperlink r:id="rId4" w:history="1">
        <w:r w:rsidRPr="00774579">
          <w:rPr>
            <w:rFonts w:ascii="Times New Roman" w:eastAsia="Times New Roman" w:hAnsi="Times New Roman" w:cs="Times New Roman"/>
            <w:sz w:val="24"/>
            <w:szCs w:val="24"/>
            <w:u w:val="single"/>
          </w:rPr>
          <w:t>Lindsay Schneider</w:t>
        </w:r>
      </w:hyperlink>
      <w:bookmarkStart w:id="0" w:name="_GoBack"/>
      <w:bookmarkEnd w:id="0"/>
    </w:p>
    <w:p w14:paraId="3C50B301" w14:textId="77777777" w:rsidR="00774579" w:rsidRPr="00774579" w:rsidRDefault="00774579" w:rsidP="00774579">
      <w:pPr>
        <w:spacing w:after="0"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American Thinker</w:t>
      </w:r>
    </w:p>
    <w:p w14:paraId="7EF01356" w14:textId="77777777" w:rsidR="00774579" w:rsidRPr="00774579" w:rsidRDefault="00774579" w:rsidP="00774579">
      <w:pPr>
        <w:shd w:val="clear" w:color="auto" w:fill="FFFFFF"/>
        <w:spacing w:after="0"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http://www.americanthinker.com/articles/2016/02/ban_kimoons_obsession_with_israel.html</w:t>
      </w:r>
      <w:r w:rsidRPr="00774579">
        <w:rPr>
          <w:rFonts w:ascii="Times New Roman" w:eastAsia="Times New Roman" w:hAnsi="Times New Roman" w:cs="Times New Roman"/>
          <w:sz w:val="24"/>
          <w:szCs w:val="24"/>
        </w:rPr>
        <w:br/>
      </w:r>
    </w:p>
    <w:p w14:paraId="5B22D29C"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 xml:space="preserve">Ban Ki-Moon, Secretary General of the United Nations, recently penned </w:t>
      </w:r>
      <w:hyperlink r:id="rId5" w:history="1">
        <w:r w:rsidRPr="00774579">
          <w:rPr>
            <w:rFonts w:ascii="Times New Roman" w:eastAsia="Times New Roman" w:hAnsi="Times New Roman" w:cs="Times New Roman"/>
            <w:sz w:val="24"/>
            <w:szCs w:val="24"/>
            <w:u w:val="single"/>
          </w:rPr>
          <w:t>an op-ed piece</w:t>
        </w:r>
      </w:hyperlink>
      <w:r w:rsidRPr="00774579">
        <w:rPr>
          <w:rFonts w:ascii="Times New Roman" w:eastAsia="Times New Roman" w:hAnsi="Times New Roman" w:cs="Times New Roman"/>
          <w:sz w:val="24"/>
          <w:szCs w:val="24"/>
        </w:rPr>
        <w:t xml:space="preserve"> in the New York </w:t>
      </w:r>
      <w:r w:rsidRPr="00774579">
        <w:rPr>
          <w:rFonts w:ascii="Times New Roman" w:eastAsia="Times New Roman" w:hAnsi="Times New Roman" w:cs="Times New Roman"/>
          <w:i/>
          <w:iCs/>
          <w:sz w:val="24"/>
          <w:szCs w:val="24"/>
        </w:rPr>
        <w:t>Times</w:t>
      </w:r>
      <w:r w:rsidRPr="00774579">
        <w:rPr>
          <w:rFonts w:ascii="Times New Roman" w:eastAsia="Times New Roman" w:hAnsi="Times New Roman" w:cs="Times New Roman"/>
          <w:sz w:val="24"/>
          <w:szCs w:val="24"/>
        </w:rPr>
        <w:t xml:space="preserve"> called “Don’t Shoot the Messenger, Israel”. He wrote this article to explain his </w:t>
      </w:r>
      <w:hyperlink r:id="rId6" w:history="1">
        <w:r w:rsidRPr="00774579">
          <w:rPr>
            <w:rFonts w:ascii="Times New Roman" w:eastAsia="Times New Roman" w:hAnsi="Times New Roman" w:cs="Times New Roman"/>
            <w:sz w:val="24"/>
            <w:szCs w:val="24"/>
            <w:u w:val="single"/>
          </w:rPr>
          <w:t>recent comments</w:t>
        </w:r>
      </w:hyperlink>
      <w:r w:rsidRPr="00774579">
        <w:rPr>
          <w:rFonts w:ascii="Times New Roman" w:eastAsia="Times New Roman" w:hAnsi="Times New Roman" w:cs="Times New Roman"/>
          <w:sz w:val="24"/>
          <w:szCs w:val="24"/>
        </w:rPr>
        <w:t xml:space="preserve"> that Israel’s unwillingness to end the “occupation” of Judea and Samaria is the true cause of Palestinian terrorism, and the Palestinian Authority’s incitement to stab, shoot, and ultimately murder innocent Israelis. The current wave of Palestinian terrorism in Israel has claimed the lives of 31 Israelis -- most recently </w:t>
      </w:r>
      <w:proofErr w:type="spellStart"/>
      <w:r w:rsidRPr="00774579">
        <w:rPr>
          <w:rFonts w:ascii="Times New Roman" w:eastAsia="Times New Roman" w:hAnsi="Times New Roman" w:cs="Times New Roman"/>
          <w:sz w:val="24"/>
          <w:szCs w:val="24"/>
        </w:rPr>
        <w:t>Hadar</w:t>
      </w:r>
      <w:proofErr w:type="spellEnd"/>
      <w:r w:rsidRPr="00774579">
        <w:rPr>
          <w:rFonts w:ascii="Times New Roman" w:eastAsia="Times New Roman" w:hAnsi="Times New Roman" w:cs="Times New Roman"/>
          <w:sz w:val="24"/>
          <w:szCs w:val="24"/>
        </w:rPr>
        <w:t xml:space="preserve"> Cohen, a 19-year-old woman </w:t>
      </w:r>
      <w:hyperlink r:id="rId7" w:history="1">
        <w:r w:rsidRPr="00774579">
          <w:rPr>
            <w:rFonts w:ascii="Times New Roman" w:eastAsia="Times New Roman" w:hAnsi="Times New Roman" w:cs="Times New Roman"/>
            <w:sz w:val="24"/>
            <w:szCs w:val="24"/>
            <w:u w:val="single"/>
          </w:rPr>
          <w:t>stabbed and shot to death</w:t>
        </w:r>
      </w:hyperlink>
      <w:r w:rsidRPr="00774579">
        <w:rPr>
          <w:rFonts w:ascii="Times New Roman" w:eastAsia="Times New Roman" w:hAnsi="Times New Roman" w:cs="Times New Roman"/>
          <w:sz w:val="24"/>
          <w:szCs w:val="24"/>
        </w:rPr>
        <w:t xml:space="preserve"> while standing guard in Jerusalem. Thousands of Palestinians turned out for the</w:t>
      </w:r>
      <w:hyperlink r:id="rId8" w:anchor=".VrUbII-cEmQ=" w:history="1">
        <w:r w:rsidRPr="00774579">
          <w:rPr>
            <w:rFonts w:ascii="Times New Roman" w:eastAsia="Times New Roman" w:hAnsi="Times New Roman" w:cs="Times New Roman"/>
            <w:sz w:val="24"/>
            <w:szCs w:val="24"/>
            <w:u w:val="single"/>
          </w:rPr>
          <w:t xml:space="preserve"> funerals of Cohen’s assailants</w:t>
        </w:r>
      </w:hyperlink>
      <w:r w:rsidRPr="00774579">
        <w:rPr>
          <w:rFonts w:ascii="Times New Roman" w:eastAsia="Times New Roman" w:hAnsi="Times New Roman" w:cs="Times New Roman"/>
          <w:sz w:val="24"/>
          <w:szCs w:val="24"/>
        </w:rPr>
        <w:t xml:space="preserve"> to honor them. </w:t>
      </w:r>
    </w:p>
    <w:p w14:paraId="61F69AFD"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The secretary general’s column is both wrong in its facts, and demonstrates an obvious bias by him against Israel.</w:t>
      </w:r>
    </w:p>
    <w:p w14:paraId="4CA4C077"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The secretary general writes, “</w:t>
      </w:r>
      <w:proofErr w:type="gramStart"/>
      <w:r w:rsidRPr="00774579">
        <w:rPr>
          <w:rFonts w:ascii="Times New Roman" w:eastAsia="Times New Roman" w:hAnsi="Times New Roman" w:cs="Times New Roman"/>
          <w:sz w:val="24"/>
          <w:szCs w:val="24"/>
        </w:rPr>
        <w:t>the</w:t>
      </w:r>
      <w:proofErr w:type="gramEnd"/>
      <w:r w:rsidRPr="00774579">
        <w:rPr>
          <w:rFonts w:ascii="Times New Roman" w:eastAsia="Times New Roman" w:hAnsi="Times New Roman" w:cs="Times New Roman"/>
          <w:sz w:val="24"/>
          <w:szCs w:val="24"/>
        </w:rPr>
        <w:t xml:space="preserve"> everyday reality of occupation provokes anger and despair, which are major drivers of violence and extremism and undermine any hope of a negotiated two-state solution.” This statement is simply not true, and quite literally excuses Palestinian terrorism. The major driving force of the violence and extremism stems from the incitement to murder Jews and Israelis that has come from the Palestinian leadership for decades. Former Palestinian Authority president Yasser Arafat, the father of the PA, </w:t>
      </w:r>
      <w:hyperlink r:id="rId9" w:history="1">
        <w:r w:rsidRPr="00774579">
          <w:rPr>
            <w:rFonts w:ascii="Times New Roman" w:eastAsia="Times New Roman" w:hAnsi="Times New Roman" w:cs="Times New Roman"/>
            <w:sz w:val="24"/>
            <w:szCs w:val="24"/>
            <w:u w:val="single"/>
          </w:rPr>
          <w:t>said in 1970</w:t>
        </w:r>
      </w:hyperlink>
      <w:r w:rsidRPr="00774579">
        <w:rPr>
          <w:rFonts w:ascii="Times New Roman" w:eastAsia="Times New Roman" w:hAnsi="Times New Roman" w:cs="Times New Roman"/>
          <w:sz w:val="24"/>
          <w:szCs w:val="24"/>
        </w:rPr>
        <w:t>, “The goal of our struggle is the end of Israel, and there can be no compromise.” In 1995, just after the second Oslo Accords were signed,</w:t>
      </w:r>
      <w:hyperlink r:id="rId10" w:history="1">
        <w:r w:rsidRPr="00774579">
          <w:rPr>
            <w:rFonts w:ascii="Times New Roman" w:eastAsia="Times New Roman" w:hAnsi="Times New Roman" w:cs="Times New Roman"/>
            <w:sz w:val="24"/>
            <w:szCs w:val="24"/>
            <w:u w:val="single"/>
          </w:rPr>
          <w:t xml:space="preserve"> Arafat stated</w:t>
        </w:r>
      </w:hyperlink>
      <w:r w:rsidRPr="00774579">
        <w:rPr>
          <w:rFonts w:ascii="Times New Roman" w:eastAsia="Times New Roman" w:hAnsi="Times New Roman" w:cs="Times New Roman"/>
          <w:sz w:val="24"/>
          <w:szCs w:val="24"/>
        </w:rPr>
        <w:t>, “All of us are willing to be martyrs along the way, until our flag flies over Jerusalem, the capital of Palestine.” The PA have incited violence against</w:t>
      </w:r>
      <w:hyperlink r:id="rId11" w:history="1">
        <w:r w:rsidRPr="00774579">
          <w:rPr>
            <w:rFonts w:ascii="Times New Roman" w:eastAsia="Times New Roman" w:hAnsi="Times New Roman" w:cs="Times New Roman"/>
            <w:sz w:val="24"/>
            <w:szCs w:val="24"/>
            <w:u w:val="single"/>
          </w:rPr>
          <w:t xml:space="preserve"> Israelis for years</w:t>
        </w:r>
      </w:hyperlink>
      <w:r w:rsidRPr="00774579">
        <w:rPr>
          <w:rFonts w:ascii="Times New Roman" w:eastAsia="Times New Roman" w:hAnsi="Times New Roman" w:cs="Times New Roman"/>
          <w:sz w:val="24"/>
          <w:szCs w:val="24"/>
        </w:rPr>
        <w:t>. His successor Mahmoud Abbas</w:t>
      </w:r>
      <w:hyperlink r:id="rId12" w:history="1">
        <w:r w:rsidRPr="00774579">
          <w:rPr>
            <w:rFonts w:ascii="Times New Roman" w:eastAsia="Times New Roman" w:hAnsi="Times New Roman" w:cs="Times New Roman"/>
            <w:sz w:val="24"/>
            <w:szCs w:val="24"/>
            <w:u w:val="single"/>
          </w:rPr>
          <w:t xml:space="preserve"> recently admitted</w:t>
        </w:r>
      </w:hyperlink>
      <w:r w:rsidRPr="00774579">
        <w:rPr>
          <w:rFonts w:ascii="Times New Roman" w:eastAsia="Times New Roman" w:hAnsi="Times New Roman" w:cs="Times New Roman"/>
          <w:sz w:val="24"/>
          <w:szCs w:val="24"/>
        </w:rPr>
        <w:t xml:space="preserve"> to ignoring a 2008 ‘land for peace’ offering from Israeli Prime Minister Olmert stating “I rejected [the peace plan] out of hand.” The Secretary General ignores the fact that from Arafat to Abbas, Palestinians have endlessly acknowledged they do not want peace. </w:t>
      </w:r>
    </w:p>
    <w:p w14:paraId="677865ED"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 xml:space="preserve">Ban Ki-Moon also claims that Israeli settlements are an obstacle to peace and cause terrorism, and that Palestinian frustration comes from Israeli “Plans for over 150 new homes in illegal settlements.” We can dislodge this claim with a little history lesson: settlements have never been an obstacle to peace. From 1949-1967 under Jordanian control, there were zero settlements in Judea and Samaria, and there were still numerous </w:t>
      </w:r>
      <w:hyperlink r:id="rId13" w:history="1">
        <w:r w:rsidRPr="00774579">
          <w:rPr>
            <w:rFonts w:ascii="Times New Roman" w:eastAsia="Times New Roman" w:hAnsi="Times New Roman" w:cs="Times New Roman"/>
            <w:sz w:val="24"/>
            <w:szCs w:val="24"/>
            <w:u w:val="single"/>
          </w:rPr>
          <w:t>Palestinian terrorist attacks</w:t>
        </w:r>
      </w:hyperlink>
      <w:r w:rsidRPr="00774579">
        <w:rPr>
          <w:rFonts w:ascii="Times New Roman" w:eastAsia="Times New Roman" w:hAnsi="Times New Roman" w:cs="Times New Roman"/>
          <w:sz w:val="24"/>
          <w:szCs w:val="24"/>
        </w:rPr>
        <w:t xml:space="preserve">. In 1978, Israel froze the building of </w:t>
      </w:r>
      <w:hyperlink r:id="rId14" w:history="1">
        <w:r w:rsidRPr="00774579">
          <w:rPr>
            <w:rFonts w:ascii="Times New Roman" w:eastAsia="Times New Roman" w:hAnsi="Times New Roman" w:cs="Times New Roman"/>
            <w:sz w:val="24"/>
            <w:szCs w:val="24"/>
            <w:u w:val="single"/>
          </w:rPr>
          <w:t>new settlements</w:t>
        </w:r>
      </w:hyperlink>
      <w:r w:rsidRPr="00774579">
        <w:rPr>
          <w:rFonts w:ascii="Times New Roman" w:eastAsia="Times New Roman" w:hAnsi="Times New Roman" w:cs="Times New Roman"/>
          <w:sz w:val="24"/>
          <w:szCs w:val="24"/>
        </w:rPr>
        <w:t xml:space="preserve"> for 3 months in the hopes of attracting the Arabs to join the Camp David Accords, but it did not. The peace process also did not benefit when Israelis froze settlements again in 1994, 2005, 2008, and 2010. In fact, during the Oslo Accords in September 1993 and Oslo 2 in September 1995, Jewish population grew in the disputed territories by </w:t>
      </w:r>
      <w:hyperlink r:id="rId15" w:anchor="6" w:history="1">
        <w:r w:rsidRPr="00774579">
          <w:rPr>
            <w:rFonts w:ascii="Times New Roman" w:eastAsia="Times New Roman" w:hAnsi="Times New Roman" w:cs="Times New Roman"/>
            <w:sz w:val="24"/>
            <w:szCs w:val="24"/>
            <w:u w:val="single"/>
          </w:rPr>
          <w:t>roughly 50%</w:t>
        </w:r>
      </w:hyperlink>
      <w:r w:rsidRPr="00774579">
        <w:rPr>
          <w:rFonts w:ascii="Times New Roman" w:eastAsia="Times New Roman" w:hAnsi="Times New Roman" w:cs="Times New Roman"/>
          <w:sz w:val="24"/>
          <w:szCs w:val="24"/>
        </w:rPr>
        <w:t xml:space="preserve">, but this did not deter the Palestinians from signing the accords. In 2000, Israeli Prime Minister Barak offered to withdraw from over </w:t>
      </w:r>
      <w:hyperlink r:id="rId16" w:history="1">
        <w:r w:rsidRPr="00774579">
          <w:rPr>
            <w:rFonts w:ascii="Times New Roman" w:eastAsia="Times New Roman" w:hAnsi="Times New Roman" w:cs="Times New Roman"/>
            <w:sz w:val="24"/>
            <w:szCs w:val="24"/>
            <w:u w:val="single"/>
          </w:rPr>
          <w:t>90% of Judea and Samaria</w:t>
        </w:r>
      </w:hyperlink>
      <w:r w:rsidRPr="00774579">
        <w:rPr>
          <w:rFonts w:ascii="Times New Roman" w:eastAsia="Times New Roman" w:hAnsi="Times New Roman" w:cs="Times New Roman"/>
          <w:sz w:val="24"/>
          <w:szCs w:val="24"/>
        </w:rPr>
        <w:t xml:space="preserve">, which would </w:t>
      </w:r>
      <w:r w:rsidRPr="00774579">
        <w:rPr>
          <w:rFonts w:ascii="Times New Roman" w:eastAsia="Times New Roman" w:hAnsi="Times New Roman" w:cs="Times New Roman"/>
          <w:sz w:val="24"/>
          <w:szCs w:val="24"/>
        </w:rPr>
        <w:lastRenderedPageBreak/>
        <w:t xml:space="preserve">have removed many settlements, but Arafat refused to make peace. In 2008, Israeli Prime Minister Olmert offered a similar plan, which was similarly </w:t>
      </w:r>
      <w:hyperlink r:id="rId17" w:history="1">
        <w:r w:rsidRPr="00774579">
          <w:rPr>
            <w:rFonts w:ascii="Times New Roman" w:eastAsia="Times New Roman" w:hAnsi="Times New Roman" w:cs="Times New Roman"/>
            <w:sz w:val="24"/>
            <w:szCs w:val="24"/>
            <w:u w:val="single"/>
          </w:rPr>
          <w:t>rejected by Abbas</w:t>
        </w:r>
      </w:hyperlink>
      <w:r w:rsidRPr="00774579">
        <w:rPr>
          <w:rFonts w:ascii="Times New Roman" w:eastAsia="Times New Roman" w:hAnsi="Times New Roman" w:cs="Times New Roman"/>
          <w:sz w:val="24"/>
          <w:szCs w:val="24"/>
        </w:rPr>
        <w:t>.</w:t>
      </w:r>
    </w:p>
    <w:p w14:paraId="10EB26FE"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Then there is the bias the Secretary General clearly shows against Israel.</w:t>
      </w:r>
    </w:p>
    <w:p w14:paraId="28439559"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 xml:space="preserve">In his column, Ban Ki-Moon mentioned being “Disturbed by statements from senior members of Israel’s government that the (two state solution) should be abandoned altogether.” These statements are not inflammatory, but reflect the reality of the situation, and certainly pale in comparison to the far more disturbing statements made by the PA leadership. Does he not listen to the president of the Palestinian Authority? President </w:t>
      </w:r>
      <w:hyperlink r:id="rId18" w:history="1">
        <w:r w:rsidRPr="00774579">
          <w:rPr>
            <w:rFonts w:ascii="Times New Roman" w:eastAsia="Times New Roman" w:hAnsi="Times New Roman" w:cs="Times New Roman"/>
            <w:sz w:val="24"/>
            <w:szCs w:val="24"/>
            <w:u w:val="single"/>
          </w:rPr>
          <w:t>Mahmoud Abbas said</w:t>
        </w:r>
      </w:hyperlink>
      <w:r w:rsidRPr="00774579">
        <w:rPr>
          <w:rFonts w:ascii="Times New Roman" w:eastAsia="Times New Roman" w:hAnsi="Times New Roman" w:cs="Times New Roman"/>
          <w:sz w:val="24"/>
          <w:szCs w:val="24"/>
        </w:rPr>
        <w:t xml:space="preserve"> in September 2015 that he does not want Israelis to “Desecrate [the al-Aqsa Mosque] with their filthy feet.” Also in September, President Abbas </w:t>
      </w:r>
      <w:hyperlink r:id="rId19" w:history="1">
        <w:r w:rsidRPr="00774579">
          <w:rPr>
            <w:rFonts w:ascii="Times New Roman" w:eastAsia="Times New Roman" w:hAnsi="Times New Roman" w:cs="Times New Roman"/>
            <w:sz w:val="24"/>
            <w:szCs w:val="24"/>
            <w:u w:val="single"/>
          </w:rPr>
          <w:t>proclaimed on Palestinian television</w:t>
        </w:r>
      </w:hyperlink>
      <w:r w:rsidRPr="00774579">
        <w:rPr>
          <w:rFonts w:ascii="Times New Roman" w:eastAsia="Times New Roman" w:hAnsi="Times New Roman" w:cs="Times New Roman"/>
          <w:sz w:val="24"/>
          <w:szCs w:val="24"/>
        </w:rPr>
        <w:t xml:space="preserve">, “We welcome every drop of blood spilled in Jerusalem. This is pure blood, clean blood, blood on its way to Allah.” Not once in the NY </w:t>
      </w:r>
      <w:r w:rsidRPr="00774579">
        <w:rPr>
          <w:rFonts w:ascii="Times New Roman" w:eastAsia="Times New Roman" w:hAnsi="Times New Roman" w:cs="Times New Roman"/>
          <w:i/>
          <w:iCs/>
          <w:sz w:val="24"/>
          <w:szCs w:val="24"/>
        </w:rPr>
        <w:t>Times</w:t>
      </w:r>
      <w:r w:rsidRPr="00774579">
        <w:rPr>
          <w:rFonts w:ascii="Times New Roman" w:eastAsia="Times New Roman" w:hAnsi="Times New Roman" w:cs="Times New Roman"/>
          <w:sz w:val="24"/>
          <w:szCs w:val="24"/>
        </w:rPr>
        <w:t xml:space="preserve"> piece does Ban Ki-Moon mention these words coming from the mouths of the Palestinian President, which not only incite, but welcome his people to commit terror attacks. After the murder of </w:t>
      </w:r>
      <w:proofErr w:type="spellStart"/>
      <w:r w:rsidRPr="00774579">
        <w:rPr>
          <w:rFonts w:ascii="Times New Roman" w:eastAsia="Times New Roman" w:hAnsi="Times New Roman" w:cs="Times New Roman"/>
          <w:sz w:val="24"/>
          <w:szCs w:val="24"/>
        </w:rPr>
        <w:t>Hadar</w:t>
      </w:r>
      <w:proofErr w:type="spellEnd"/>
      <w:r w:rsidRPr="00774579">
        <w:rPr>
          <w:rFonts w:ascii="Times New Roman" w:eastAsia="Times New Roman" w:hAnsi="Times New Roman" w:cs="Times New Roman"/>
          <w:sz w:val="24"/>
          <w:szCs w:val="24"/>
        </w:rPr>
        <w:t xml:space="preserve"> Cohen, </w:t>
      </w:r>
      <w:hyperlink r:id="rId20" w:history="1">
        <w:r w:rsidRPr="00774579">
          <w:rPr>
            <w:rFonts w:ascii="Times New Roman" w:eastAsia="Times New Roman" w:hAnsi="Times New Roman" w:cs="Times New Roman"/>
            <w:sz w:val="24"/>
            <w:szCs w:val="24"/>
            <w:u w:val="single"/>
          </w:rPr>
          <w:t>Abbas visited</w:t>
        </w:r>
      </w:hyperlink>
      <w:r w:rsidRPr="00774579">
        <w:rPr>
          <w:rFonts w:ascii="Times New Roman" w:eastAsia="Times New Roman" w:hAnsi="Times New Roman" w:cs="Times New Roman"/>
          <w:sz w:val="24"/>
          <w:szCs w:val="24"/>
        </w:rPr>
        <w:t xml:space="preserve"> with </w:t>
      </w:r>
      <w:hyperlink r:id="rId21" w:history="1">
        <w:r w:rsidRPr="00774579">
          <w:rPr>
            <w:rFonts w:ascii="Times New Roman" w:eastAsia="Times New Roman" w:hAnsi="Times New Roman" w:cs="Times New Roman"/>
            <w:sz w:val="24"/>
            <w:szCs w:val="24"/>
            <w:u w:val="single"/>
          </w:rPr>
          <w:t>11 families</w:t>
        </w:r>
      </w:hyperlink>
      <w:r w:rsidRPr="00774579">
        <w:rPr>
          <w:rFonts w:ascii="Times New Roman" w:eastAsia="Times New Roman" w:hAnsi="Times New Roman" w:cs="Times New Roman"/>
          <w:sz w:val="24"/>
          <w:szCs w:val="24"/>
        </w:rPr>
        <w:t xml:space="preserve"> of the Palestinians who murdered her and others to congratulate their “martyred sons.” Why did Ban Ki-Moon not adequately denounce these quotes or the glorification of these acts?</w:t>
      </w:r>
    </w:p>
    <w:p w14:paraId="43C53E37"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 xml:space="preserve">The secretary claims that “Thousands of Palestinian homes in the West Bank risk demolition” from Israeli policies, which are “Legal on paper but are discriminatory in practice.” Palestinian homes get demolished as a consequence for terrorism, and hopefully a deterrence to future attacks. The Palestinian Authority </w:t>
      </w:r>
      <w:hyperlink r:id="rId22" w:history="1">
        <w:r w:rsidRPr="00774579">
          <w:rPr>
            <w:rFonts w:ascii="Times New Roman" w:eastAsia="Times New Roman" w:hAnsi="Times New Roman" w:cs="Times New Roman"/>
            <w:sz w:val="24"/>
            <w:szCs w:val="24"/>
            <w:u w:val="single"/>
          </w:rPr>
          <w:t>pays monthly stipends</w:t>
        </w:r>
      </w:hyperlink>
      <w:r w:rsidRPr="00774579">
        <w:rPr>
          <w:rFonts w:ascii="Times New Roman" w:eastAsia="Times New Roman" w:hAnsi="Times New Roman" w:cs="Times New Roman"/>
          <w:sz w:val="24"/>
          <w:szCs w:val="24"/>
        </w:rPr>
        <w:t xml:space="preserve"> to terrorists and their families, which the Wall Street Journal reports comes to more than five times the average monthly salary of a Palestinian worker. Demolishing homes is a tactic used to persuade Palestinians to discourage their families from committing terrorist attacks against Israelis instead of taking the PA reward money. This tactic does not incentivize murder; unlike the </w:t>
      </w:r>
      <w:proofErr w:type="gramStart"/>
      <w:r w:rsidRPr="00774579">
        <w:rPr>
          <w:rFonts w:ascii="Times New Roman" w:eastAsia="Times New Roman" w:hAnsi="Times New Roman" w:cs="Times New Roman"/>
          <w:sz w:val="24"/>
          <w:szCs w:val="24"/>
        </w:rPr>
        <w:t>PA’ s</w:t>
      </w:r>
      <w:proofErr w:type="gramEnd"/>
      <w:r w:rsidRPr="00774579">
        <w:rPr>
          <w:rFonts w:ascii="Times New Roman" w:eastAsia="Times New Roman" w:hAnsi="Times New Roman" w:cs="Times New Roman"/>
          <w:sz w:val="24"/>
          <w:szCs w:val="24"/>
        </w:rPr>
        <w:t xml:space="preserve"> stipends to terrorists. Yet these Palestinian actions are never mentioned by Ban Ki-Moon.</w:t>
      </w:r>
    </w:p>
    <w:p w14:paraId="00F09761"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The simple fact that the secretary is penning this column is an example of his bias against Israel. There are over 200 disputed territories in the world, none of which Ban Ki-Moon writes articles about. He also ignores that the world is overflowing with violence and war crimes that easily dwarf anything that is happening in Judea and Samaria. In the time Ban Ki-Moon spent writing about 150 settlements in Israel, Boko Haram</w:t>
      </w:r>
      <w:hyperlink r:id="rId23" w:history="1">
        <w:r w:rsidRPr="00774579">
          <w:rPr>
            <w:rFonts w:ascii="Times New Roman" w:eastAsia="Times New Roman" w:hAnsi="Times New Roman" w:cs="Times New Roman"/>
            <w:sz w:val="24"/>
            <w:szCs w:val="24"/>
            <w:u w:val="single"/>
          </w:rPr>
          <w:t xml:space="preserve"> killed 86 people</w:t>
        </w:r>
      </w:hyperlink>
      <w:r w:rsidRPr="00774579">
        <w:rPr>
          <w:rFonts w:ascii="Times New Roman" w:eastAsia="Times New Roman" w:hAnsi="Times New Roman" w:cs="Times New Roman"/>
          <w:sz w:val="24"/>
          <w:szCs w:val="24"/>
        </w:rPr>
        <w:t xml:space="preserve"> in Nigeria, reportedly burning some children alive. Also, Bashar al-Assad </w:t>
      </w:r>
      <w:hyperlink r:id="rId24" w:history="1">
        <w:r w:rsidRPr="00774579">
          <w:rPr>
            <w:rFonts w:ascii="Times New Roman" w:eastAsia="Times New Roman" w:hAnsi="Times New Roman" w:cs="Times New Roman"/>
            <w:sz w:val="24"/>
            <w:szCs w:val="24"/>
            <w:u w:val="single"/>
          </w:rPr>
          <w:t>murdered another 164</w:t>
        </w:r>
      </w:hyperlink>
      <w:r w:rsidRPr="00774579">
        <w:rPr>
          <w:rFonts w:ascii="Times New Roman" w:eastAsia="Times New Roman" w:hAnsi="Times New Roman" w:cs="Times New Roman"/>
          <w:sz w:val="24"/>
          <w:szCs w:val="24"/>
        </w:rPr>
        <w:t xml:space="preserve"> of his own people, in a civil war that has claimed the lives of 300,000 people. Did Ki-Moon write an article about Boko Haram or Assad’s war crimes? No. Did he write an article about Islamic State jihadists </w:t>
      </w:r>
      <w:hyperlink r:id="rId25" w:history="1">
        <w:r w:rsidRPr="00774579">
          <w:rPr>
            <w:rFonts w:ascii="Times New Roman" w:eastAsia="Times New Roman" w:hAnsi="Times New Roman" w:cs="Times New Roman"/>
            <w:sz w:val="24"/>
            <w:szCs w:val="24"/>
            <w:u w:val="single"/>
          </w:rPr>
          <w:t>crucifying</w:t>
        </w:r>
      </w:hyperlink>
      <w:r w:rsidRPr="00774579">
        <w:rPr>
          <w:rFonts w:ascii="Times New Roman" w:eastAsia="Times New Roman" w:hAnsi="Times New Roman" w:cs="Times New Roman"/>
          <w:sz w:val="24"/>
          <w:szCs w:val="24"/>
        </w:rPr>
        <w:t xml:space="preserve"> or </w:t>
      </w:r>
      <w:hyperlink r:id="rId26" w:history="1">
        <w:r w:rsidRPr="00774579">
          <w:rPr>
            <w:rFonts w:ascii="Times New Roman" w:eastAsia="Times New Roman" w:hAnsi="Times New Roman" w:cs="Times New Roman"/>
            <w:sz w:val="24"/>
            <w:szCs w:val="24"/>
            <w:u w:val="single"/>
          </w:rPr>
          <w:t>enslaving minorities</w:t>
        </w:r>
      </w:hyperlink>
      <w:r w:rsidRPr="00774579">
        <w:rPr>
          <w:rFonts w:ascii="Times New Roman" w:eastAsia="Times New Roman" w:hAnsi="Times New Roman" w:cs="Times New Roman"/>
          <w:sz w:val="24"/>
          <w:szCs w:val="24"/>
        </w:rPr>
        <w:t>? The concentration camps in North Korea where people are worked to death and</w:t>
      </w:r>
      <w:hyperlink r:id="rId27" w:history="1">
        <w:r w:rsidRPr="00774579">
          <w:rPr>
            <w:rFonts w:ascii="Times New Roman" w:eastAsia="Times New Roman" w:hAnsi="Times New Roman" w:cs="Times New Roman"/>
            <w:sz w:val="24"/>
            <w:szCs w:val="24"/>
            <w:u w:val="single"/>
          </w:rPr>
          <w:t xml:space="preserve"> starved by their government</w:t>
        </w:r>
      </w:hyperlink>
      <w:r w:rsidRPr="00774579">
        <w:rPr>
          <w:rFonts w:ascii="Times New Roman" w:eastAsia="Times New Roman" w:hAnsi="Times New Roman" w:cs="Times New Roman"/>
          <w:sz w:val="24"/>
          <w:szCs w:val="24"/>
        </w:rPr>
        <w:t xml:space="preserve">? No -- not important. But alert the media, Israel is constructing new homes in Judea and Samaria, and that is worth a good ‘ole anti-Israel NY </w:t>
      </w:r>
      <w:r w:rsidRPr="00774579">
        <w:rPr>
          <w:rFonts w:ascii="Times New Roman" w:eastAsia="Times New Roman" w:hAnsi="Times New Roman" w:cs="Times New Roman"/>
          <w:i/>
          <w:iCs/>
          <w:sz w:val="24"/>
          <w:szCs w:val="24"/>
        </w:rPr>
        <w:t>Times</w:t>
      </w:r>
      <w:r w:rsidRPr="00774579">
        <w:rPr>
          <w:rFonts w:ascii="Times New Roman" w:eastAsia="Times New Roman" w:hAnsi="Times New Roman" w:cs="Times New Roman"/>
          <w:sz w:val="24"/>
          <w:szCs w:val="24"/>
        </w:rPr>
        <w:t xml:space="preserve"> op-ed.</w:t>
      </w:r>
    </w:p>
    <w:p w14:paraId="28EC1E16" w14:textId="77777777" w:rsidR="00774579" w:rsidRPr="00774579" w:rsidRDefault="00774579" w:rsidP="00774579">
      <w:pPr>
        <w:spacing w:before="100" w:beforeAutospacing="1" w:after="100" w:afterAutospacing="1" w:line="240" w:lineRule="auto"/>
        <w:rPr>
          <w:rFonts w:ascii="Times New Roman" w:eastAsia="Times New Roman" w:hAnsi="Times New Roman" w:cs="Times New Roman"/>
          <w:sz w:val="24"/>
          <w:szCs w:val="24"/>
        </w:rPr>
      </w:pPr>
      <w:r w:rsidRPr="00774579">
        <w:rPr>
          <w:rFonts w:ascii="Times New Roman" w:eastAsia="Times New Roman" w:hAnsi="Times New Roman" w:cs="Times New Roman"/>
          <w:sz w:val="24"/>
          <w:szCs w:val="24"/>
        </w:rPr>
        <w:t xml:space="preserve">In November 2015, the UN General Assembly adopted </w:t>
      </w:r>
      <w:hyperlink r:id="rId28" w:history="1">
        <w:r w:rsidRPr="00774579">
          <w:rPr>
            <w:rFonts w:ascii="Times New Roman" w:eastAsia="Times New Roman" w:hAnsi="Times New Roman" w:cs="Times New Roman"/>
            <w:sz w:val="24"/>
            <w:szCs w:val="24"/>
            <w:u w:val="single"/>
          </w:rPr>
          <w:t>six resolutions</w:t>
        </w:r>
      </w:hyperlink>
      <w:r w:rsidRPr="00774579">
        <w:rPr>
          <w:rFonts w:ascii="Times New Roman" w:eastAsia="Times New Roman" w:hAnsi="Times New Roman" w:cs="Times New Roman"/>
          <w:sz w:val="24"/>
          <w:szCs w:val="24"/>
        </w:rPr>
        <w:t xml:space="preserve"> singling out Israel, and none on any other country. Ban Ki-Moon’s obsession with Israel puts him in good company at the United Nations. </w:t>
      </w:r>
    </w:p>
    <w:sectPr w:rsidR="00774579" w:rsidRPr="0077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79"/>
    <w:rsid w:val="0014408D"/>
    <w:rsid w:val="00774579"/>
    <w:rsid w:val="0089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80C"/>
  <w15:chartTrackingRefBased/>
  <w15:docId w15:val="{227398E7-D70F-4749-8B8D-7FF10A62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579"/>
    <w:rPr>
      <w:color w:val="0000FF"/>
      <w:u w:val="single"/>
    </w:rPr>
  </w:style>
  <w:style w:type="character" w:styleId="Emphasis">
    <w:name w:val="Emphasis"/>
    <w:basedOn w:val="DefaultParagraphFont"/>
    <w:uiPriority w:val="20"/>
    <w:qFormat/>
    <w:rsid w:val="00774579"/>
    <w:rPr>
      <w:i/>
      <w:iCs/>
    </w:rPr>
  </w:style>
  <w:style w:type="character" w:customStyle="1" w:styleId="Heading1Char">
    <w:name w:val="Heading 1 Char"/>
    <w:basedOn w:val="DefaultParagraphFont"/>
    <w:link w:val="Heading1"/>
    <w:uiPriority w:val="9"/>
    <w:rsid w:val="0077457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6411">
      <w:bodyDiv w:val="1"/>
      <w:marLeft w:val="0"/>
      <w:marRight w:val="0"/>
      <w:marTop w:val="0"/>
      <w:marBottom w:val="0"/>
      <w:divBdr>
        <w:top w:val="none" w:sz="0" w:space="0" w:color="auto"/>
        <w:left w:val="none" w:sz="0" w:space="0" w:color="auto"/>
        <w:bottom w:val="none" w:sz="0" w:space="0" w:color="auto"/>
        <w:right w:val="none" w:sz="0" w:space="0" w:color="auto"/>
      </w:divBdr>
    </w:div>
    <w:div w:id="697240974">
      <w:bodyDiv w:val="1"/>
      <w:marLeft w:val="0"/>
      <w:marRight w:val="0"/>
      <w:marTop w:val="0"/>
      <w:marBottom w:val="0"/>
      <w:divBdr>
        <w:top w:val="none" w:sz="0" w:space="0" w:color="auto"/>
        <w:left w:val="none" w:sz="0" w:space="0" w:color="auto"/>
        <w:bottom w:val="none" w:sz="0" w:space="0" w:color="auto"/>
        <w:right w:val="none" w:sz="0" w:space="0" w:color="auto"/>
      </w:divBdr>
    </w:div>
    <w:div w:id="962737409">
      <w:bodyDiv w:val="1"/>
      <w:marLeft w:val="0"/>
      <w:marRight w:val="0"/>
      <w:marTop w:val="0"/>
      <w:marBottom w:val="0"/>
      <w:divBdr>
        <w:top w:val="none" w:sz="0" w:space="0" w:color="auto"/>
        <w:left w:val="none" w:sz="0" w:space="0" w:color="auto"/>
        <w:bottom w:val="none" w:sz="0" w:space="0" w:color="auto"/>
        <w:right w:val="none" w:sz="0" w:space="0" w:color="auto"/>
      </w:divBdr>
      <w:divsChild>
        <w:div w:id="173723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s.org/news-briefs/2016/2/5/thousands-of-palestinians-turn-out-in-honor-of-terrorists-who-killed-policewoman" TargetMode="External"/><Relationship Id="rId13" Type="http://schemas.openxmlformats.org/officeDocument/2006/relationships/hyperlink" Target="http://www.johnstonsarchive.net/terrorism/terrisrael-1.html" TargetMode="External"/><Relationship Id="rId18" Type="http://schemas.openxmlformats.org/officeDocument/2006/relationships/hyperlink" Target="http://www.jpost.com/Arab-Israeli-Conflict/Abbas-Israelis-have-no-right-to-desecrate-our-holy-sites-with-their-filthy-feet-416307" TargetMode="External"/><Relationship Id="rId26" Type="http://schemas.openxmlformats.org/officeDocument/2006/relationships/hyperlink" Target="http://www.bbc.com/news/world-middle-east-30573385" TargetMode="External"/><Relationship Id="rId3" Type="http://schemas.openxmlformats.org/officeDocument/2006/relationships/webSettings" Target="webSettings.xml"/><Relationship Id="rId21" Type="http://schemas.openxmlformats.org/officeDocument/2006/relationships/hyperlink" Target="http://www.theblaze.com/stories/2016/02/04/two-pictures-of-israeli-and-palestinian-leaders-reveal-two-very-different-views-on-terrorism/" TargetMode="External"/><Relationship Id="rId7" Type="http://schemas.openxmlformats.org/officeDocument/2006/relationships/hyperlink" Target="http://www.timesofisrael.com/at-her-funeral-slain-border-policewoman-hailed-as-a-hero/" TargetMode="External"/><Relationship Id="rId12" Type="http://schemas.openxmlformats.org/officeDocument/2006/relationships/hyperlink" Target="http://www.aijac.org.au/news/article/abbas-admits-he-rejected-out-of-hand-olmerts-off" TargetMode="External"/><Relationship Id="rId17" Type="http://schemas.openxmlformats.org/officeDocument/2006/relationships/hyperlink" Target="http://www.thetower.org/2580-breaking-abbas-admits-for-the-first-time-that-he-turned-down-peace-offer-in-2008/" TargetMode="External"/><Relationship Id="rId25" Type="http://schemas.openxmlformats.org/officeDocument/2006/relationships/hyperlink" Target="http://www.breitbart.com/national-security/2015/09/29/report-isis-crucified-tortured-thousands-christians-iraq-syria/" TargetMode="External"/><Relationship Id="rId2" Type="http://schemas.openxmlformats.org/officeDocument/2006/relationships/settings" Target="settings.xml"/><Relationship Id="rId16" Type="http://schemas.openxmlformats.org/officeDocument/2006/relationships/hyperlink" Target="http://www.ajc.org/site/apps/nlnet/content3.aspx?c=7oJILSPwFfJSG&amp;b=8480869&amp;ct=12477869" TargetMode="External"/><Relationship Id="rId20" Type="http://schemas.openxmlformats.org/officeDocument/2006/relationships/hyperlink" Target="http://www.jpost.com/Israel-News/Abbas-meets-with-families-of-terror-attackers-shortly-after-police-woman-killed-44377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org/sg/statements/index.asp?nid=9417" TargetMode="External"/><Relationship Id="rId11" Type="http://schemas.openxmlformats.org/officeDocument/2006/relationships/hyperlink" Target="http://jcpa.org/article/palestinian-incitement-to-violence-and-terrornothing-new-but-still-dangerous/" TargetMode="External"/><Relationship Id="rId24" Type="http://schemas.openxmlformats.org/officeDocument/2006/relationships/hyperlink" Target="http://www.democracynow.org/2016/1/25/headlines/syria_at_least_164_killed_in_assad_and_russian_airstrikes" TargetMode="External"/><Relationship Id="rId5" Type="http://schemas.openxmlformats.org/officeDocument/2006/relationships/hyperlink" Target="http://www.nytimes.com/2016/02/01/opinion/dont-shoot-the-messenger-israel.html" TargetMode="External"/><Relationship Id="rId15" Type="http://schemas.openxmlformats.org/officeDocument/2006/relationships/hyperlink" Target="http://www.jewishvirtuallibrary.org/jsource/myths3/MFsettlements.html" TargetMode="External"/><Relationship Id="rId23" Type="http://schemas.openxmlformats.org/officeDocument/2006/relationships/hyperlink" Target="http://www.usatoday.com/story/news/world/2016/01/31/boko-haram-attack-village/79623914/" TargetMode="External"/><Relationship Id="rId28" Type="http://schemas.openxmlformats.org/officeDocument/2006/relationships/hyperlink" Target="http://www.unwatch.org/un-adopts-6-resolutions-on-israel-0-on-rest-of-world/" TargetMode="External"/><Relationship Id="rId10" Type="http://schemas.openxmlformats.org/officeDocument/2006/relationships/hyperlink" Target="http://www.mfa.gov.il/mfa/foreignpolicy/peace/mfadocuments/pages/incitement%20to%20violence%20against%20israel%20by%20leadershi.aspx" TargetMode="External"/><Relationship Id="rId19" Type="http://schemas.openxmlformats.org/officeDocument/2006/relationships/hyperlink" Target="http://www.wsj.com/articles/abbas-we-welcome-every-drop-of-blood-spilled-in-jerusalem-1445209820" TargetMode="External"/><Relationship Id="rId4" Type="http://schemas.openxmlformats.org/officeDocument/2006/relationships/hyperlink" Target="http://www.americanthinker.com/author/lindsay_schneider/" TargetMode="External"/><Relationship Id="rId9" Type="http://schemas.openxmlformats.org/officeDocument/2006/relationships/hyperlink" Target="http://www.ijs.org.au/Yasser-Arafat/default.aspx" TargetMode="External"/><Relationship Id="rId14" Type="http://schemas.openxmlformats.org/officeDocument/2006/relationships/hyperlink" Target="http://www.jewishvirtuallibrary.org/jsource/myths3/MFsettlements.html" TargetMode="External"/><Relationship Id="rId22" Type="http://schemas.openxmlformats.org/officeDocument/2006/relationships/hyperlink" Target="http://www.wsj.com/articles/where-does-all-that-aid-for-palestinians-go-1453669813?cb=logged0.6949971295937762" TargetMode="External"/><Relationship Id="rId27" Type="http://schemas.openxmlformats.org/officeDocument/2006/relationships/hyperlink" Target="https://www.mnnonline.org/news/north-korea-hopes-and-dreams-for-the-futu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2016-02-18T15:03:00Z</dcterms:created>
  <dcterms:modified xsi:type="dcterms:W3CDTF">2016-02-18T15:05:00Z</dcterms:modified>
</cp:coreProperties>
</file>