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46" w:rsidRPr="00CA6D46" w:rsidRDefault="00CA6D46" w:rsidP="00CA6D46">
      <w:pPr>
        <w:shd w:val="clear" w:color="auto" w:fill="FFFFFF"/>
        <w:spacing w:before="300" w:after="15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CA6D46">
        <w:rPr>
          <w:rFonts w:eastAsia="Times New Roman" w:cs="Times New Roman"/>
          <w:kern w:val="36"/>
          <w:sz w:val="40"/>
          <w:szCs w:val="40"/>
        </w:rPr>
        <w:t>"State of Palestine" set to confront Trump at United Nations</w:t>
      </w:r>
    </w:p>
    <w:bookmarkEnd w:id="0"/>
    <w:p w:rsidR="00CA6D46" w:rsidRPr="00CA6D46" w:rsidRDefault="00CA6D46" w:rsidP="00CA6D46">
      <w:pPr>
        <w:spacing w:after="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pict>
          <v:rect id="_x0000_i1025" style="width:0;height:0" o:hralign="center" o:hrstd="t" o:hrnoshade="t" o:hr="t" fillcolor="#333" stroked="f"/>
        </w:pict>
      </w:r>
    </w:p>
    <w:p w:rsidR="00CA6D46" w:rsidRPr="00CA6D46" w:rsidRDefault="00CA6D46" w:rsidP="00CA6D4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noProof/>
          <w:szCs w:val="24"/>
        </w:rPr>
        <w:t>January 22, 2019</w:t>
      </w:r>
    </w:p>
    <w:p w:rsidR="00CA6D46" w:rsidRPr="00CA6D46" w:rsidRDefault="00CA6D46" w:rsidP="00CA6D4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By </w:t>
      </w:r>
      <w:hyperlink r:id="rId4" w:history="1">
        <w:r w:rsidRPr="00CA6D46">
          <w:rPr>
            <w:rFonts w:eastAsia="Times New Roman" w:cs="Times New Roman"/>
            <w:szCs w:val="24"/>
            <w:u w:val="single"/>
          </w:rPr>
          <w:t>David Singer</w:t>
        </w:r>
      </w:hyperlink>
      <w:r w:rsidRPr="00CA6D46">
        <w:rPr>
          <w:rFonts w:eastAsia="Times New Roman" w:cs="Times New Roman"/>
          <w:szCs w:val="24"/>
        </w:rPr>
        <w:t> </w:t>
      </w:r>
    </w:p>
    <w:p w:rsidR="00CA6D46" w:rsidRPr="00CA6D46" w:rsidRDefault="00CA6D46" w:rsidP="00CA6D4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Canada Free Press</w:t>
      </w:r>
    </w:p>
    <w:p w:rsidR="00CA6D46" w:rsidRPr="00CA6D46" w:rsidRDefault="00CA6D46" w:rsidP="00CA6D4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hyperlink r:id="rId5" w:history="1">
        <w:r w:rsidRPr="00CA6D46">
          <w:rPr>
            <w:rStyle w:val="Hyperlink"/>
            <w:rFonts w:eastAsia="Times New Roman" w:cs="Times New Roman"/>
            <w:color w:val="auto"/>
            <w:szCs w:val="24"/>
          </w:rPr>
          <w:t>https://canadafreepress.com/article/state-of-palestine-set-to-confront-trump-at-united-nations</w:t>
        </w:r>
      </w:hyperlink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</w:p>
    <w:p w:rsidR="00CA6D46" w:rsidRPr="00CA6D46" w:rsidRDefault="00CA6D46" w:rsidP="00CA6D46">
      <w:pPr>
        <w:shd w:val="clear" w:color="auto" w:fill="FFFFFF"/>
        <w:spacing w:after="0" w:line="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36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The bizarre </w:t>
      </w:r>
      <w:hyperlink r:id="rId6" w:history="1">
        <w:r w:rsidRPr="00CA6D46">
          <w:rPr>
            <w:rFonts w:eastAsia="Times New Roman" w:cs="Times New Roman"/>
            <w:i/>
            <w:iCs/>
            <w:szCs w:val="24"/>
            <w:u w:val="single"/>
          </w:rPr>
          <w:t>Handover ceremony</w:t>
        </w:r>
      </w:hyperlink>
      <w:r w:rsidRPr="00CA6D46">
        <w:rPr>
          <w:rFonts w:eastAsia="Times New Roman" w:cs="Times New Roman"/>
          <w:i/>
          <w:iCs/>
          <w:szCs w:val="24"/>
        </w:rPr>
        <w:t> </w:t>
      </w:r>
      <w:r w:rsidRPr="00CA6D46">
        <w:rPr>
          <w:rFonts w:eastAsia="Times New Roman" w:cs="Times New Roman"/>
          <w:szCs w:val="24"/>
        </w:rPr>
        <w:t>of Egypt’s Chairmanship of the Group of 77 to the </w:t>
      </w:r>
      <w:r w:rsidRPr="00CA6D46">
        <w:rPr>
          <w:rFonts w:eastAsia="Times New Roman" w:cs="Times New Roman"/>
          <w:i/>
          <w:iCs/>
          <w:szCs w:val="24"/>
        </w:rPr>
        <w:t>“State of Palestine” </w:t>
      </w:r>
      <w:r w:rsidRPr="00CA6D46">
        <w:rPr>
          <w:rFonts w:eastAsia="Times New Roman" w:cs="Times New Roman"/>
          <w:szCs w:val="24"/>
        </w:rPr>
        <w:t>for 2019 will enable this non-existent and non-member State of the United Nations to play a leading role in the 74 years old farce—</w:t>
      </w:r>
      <w:hyperlink r:id="rId7" w:history="1">
        <w:r w:rsidRPr="00CA6D46">
          <w:rPr>
            <w:rFonts w:eastAsia="Times New Roman" w:cs="Times New Roman"/>
            <w:i/>
            <w:iCs/>
            <w:szCs w:val="24"/>
            <w:u w:val="single"/>
          </w:rPr>
          <w:t>“The Question of Palestine and the United Nations” (PUN).</w:t>
        </w:r>
      </w:hyperlink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i/>
          <w:iCs/>
          <w:szCs w:val="24"/>
        </w:rPr>
        <w:t>“The State of Palestine”</w:t>
      </w:r>
      <w:r w:rsidRPr="00CA6D46">
        <w:rPr>
          <w:rFonts w:eastAsia="Times New Roman" w:cs="Times New Roman"/>
          <w:szCs w:val="24"/>
        </w:rPr>
        <w:t> does not meet the criteria for statehood required under the </w:t>
      </w:r>
      <w:hyperlink r:id="rId8" w:history="1">
        <w:r w:rsidRPr="00CA6D46">
          <w:rPr>
            <w:rFonts w:eastAsia="Times New Roman" w:cs="Times New Roman"/>
            <w:szCs w:val="24"/>
            <w:u w:val="single"/>
          </w:rPr>
          <w:t>1933 Montevideo Convention</w:t>
        </w:r>
      </w:hyperlink>
      <w:r w:rsidRPr="00CA6D46">
        <w:rPr>
          <w:rFonts w:eastAsia="Times New Roman" w:cs="Times New Roman"/>
          <w:szCs w:val="24"/>
        </w:rPr>
        <w:t>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The Group of 77 (“the Bloc”) contains </w:t>
      </w:r>
      <w:hyperlink r:id="rId9" w:history="1">
        <w:r w:rsidRPr="00CA6D46">
          <w:rPr>
            <w:rFonts w:eastAsia="Times New Roman" w:cs="Times New Roman"/>
            <w:szCs w:val="24"/>
            <w:u w:val="single"/>
          </w:rPr>
          <w:t>133</w:t>
        </w:r>
      </w:hyperlink>
      <w:r w:rsidRPr="00CA6D46">
        <w:rPr>
          <w:rFonts w:eastAsia="Times New Roman" w:cs="Times New Roman"/>
          <w:szCs w:val="24"/>
        </w:rPr>
        <w:t> of the 193 member states of the United Nations—ensuring the automatic passage of all United Nations General Assembly (UNGA) resolutions they propose.</w:t>
      </w:r>
    </w:p>
    <w:p w:rsidR="00CA6D46" w:rsidRPr="00CA6D46" w:rsidRDefault="00CA6D46" w:rsidP="00CA6D46">
      <w:pPr>
        <w:spacing w:after="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  <w:shd w:val="clear" w:color="auto" w:fill="FFFFFF"/>
        </w:rPr>
        <w:t>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UNGA </w:t>
      </w:r>
      <w:hyperlink r:id="rId10" w:history="1">
        <w:r w:rsidRPr="00CA6D46">
          <w:rPr>
            <w:rFonts w:eastAsia="Times New Roman" w:cs="Times New Roman"/>
            <w:szCs w:val="24"/>
            <w:u w:val="single"/>
          </w:rPr>
          <w:t>Resolution A/RES/73/5</w:t>
        </w:r>
      </w:hyperlink>
      <w:r w:rsidRPr="00CA6D46">
        <w:rPr>
          <w:rFonts w:eastAsia="Times New Roman" w:cs="Times New Roman"/>
          <w:szCs w:val="24"/>
        </w:rPr>
        <w:t> - adopted on 16 October 2018—put this illusory </w:t>
      </w:r>
      <w:r w:rsidRPr="00CA6D46">
        <w:rPr>
          <w:rFonts w:eastAsia="Times New Roman" w:cs="Times New Roman"/>
          <w:i/>
          <w:iCs/>
          <w:szCs w:val="24"/>
        </w:rPr>
        <w:t>“State of Palestine”</w:t>
      </w:r>
      <w:r w:rsidRPr="00CA6D46">
        <w:rPr>
          <w:rFonts w:eastAsia="Times New Roman" w:cs="Times New Roman"/>
          <w:szCs w:val="24"/>
        </w:rPr>
        <w:t> </w:t>
      </w:r>
      <w:proofErr w:type="spellStart"/>
      <w:r w:rsidRPr="00CA6D46">
        <w:rPr>
          <w:rFonts w:eastAsia="Times New Roman" w:cs="Times New Roman"/>
          <w:szCs w:val="24"/>
        </w:rPr>
        <w:t>centre</w:t>
      </w:r>
      <w:proofErr w:type="spellEnd"/>
      <w:r w:rsidRPr="00CA6D46">
        <w:rPr>
          <w:rFonts w:eastAsia="Times New Roman" w:cs="Times New Roman"/>
          <w:szCs w:val="24"/>
        </w:rPr>
        <w:t xml:space="preserve"> stage for PUN’s 2019 New York season—</w:t>
      </w:r>
      <w:proofErr w:type="spellStart"/>
      <w:r w:rsidRPr="00CA6D46">
        <w:rPr>
          <w:rFonts w:eastAsia="Times New Roman" w:cs="Times New Roman"/>
          <w:szCs w:val="24"/>
        </w:rPr>
        <w:t>recognising</w:t>
      </w:r>
      <w:proofErr w:type="spellEnd"/>
      <w:r w:rsidRPr="00CA6D46">
        <w:rPr>
          <w:rFonts w:eastAsia="Times New Roman" w:cs="Times New Roman"/>
          <w:szCs w:val="24"/>
        </w:rPr>
        <w:t xml:space="preserve"> it as the Bloc’s public face in all matters brought before UNGA and at meetings of representatives of other major groups.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146 countries voted for this Resolution whilst only three - Israel, the U.S. and Australia - voted against, 15 countries abstained and the remaining 29 states did not vote.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US Deputy UN Ambassador Jonathan Cohen </w:t>
      </w:r>
      <w:hyperlink r:id="rId11" w:history="1">
        <w:r w:rsidRPr="00CA6D46">
          <w:rPr>
            <w:rFonts w:eastAsia="Times New Roman" w:cs="Times New Roman"/>
            <w:szCs w:val="24"/>
            <w:u w:val="single"/>
          </w:rPr>
          <w:t>called out</w:t>
        </w:r>
      </w:hyperlink>
      <w:r w:rsidRPr="00CA6D46">
        <w:rPr>
          <w:rFonts w:eastAsia="Times New Roman" w:cs="Times New Roman"/>
          <w:szCs w:val="24"/>
        </w:rPr>
        <w:t> the hypocrisy of the vote:</w:t>
      </w:r>
    </w:p>
    <w:p w:rsidR="00CA6D46" w:rsidRPr="00CA6D46" w:rsidRDefault="00CA6D46" w:rsidP="00CA6D46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i/>
          <w:iCs/>
          <w:szCs w:val="24"/>
        </w:rPr>
        <w:t>“We cannot support efforts by the Palestinians to enhance their status outside of direct negotiations. The United States does not recognize that there is a Palestinian state…Only U.N. member states should be entitled to speak and act on behalf of major groups of states at the United Nations</w:t>
      </w:r>
      <w:proofErr w:type="gramStart"/>
      <w:r w:rsidRPr="00CA6D46">
        <w:rPr>
          <w:rFonts w:eastAsia="Times New Roman" w:cs="Times New Roman"/>
          <w:i/>
          <w:iCs/>
          <w:szCs w:val="24"/>
        </w:rPr>
        <w:t>.”“</w:t>
      </w:r>
      <w:proofErr w:type="gramEnd"/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Australia’s UN Ambassador Gillian Bird </w:t>
      </w:r>
      <w:hyperlink r:id="rId12" w:history="1">
        <w:r w:rsidRPr="00CA6D46">
          <w:rPr>
            <w:rFonts w:eastAsia="Times New Roman" w:cs="Times New Roman"/>
            <w:szCs w:val="24"/>
            <w:u w:val="single"/>
          </w:rPr>
          <w:t>asserted</w:t>
        </w:r>
      </w:hyperlink>
      <w:r w:rsidRPr="00CA6D46">
        <w:rPr>
          <w:rFonts w:eastAsia="Times New Roman" w:cs="Times New Roman"/>
          <w:szCs w:val="24"/>
        </w:rPr>
        <w:t>:</w:t>
      </w:r>
    </w:p>
    <w:p w:rsidR="00CA6D46" w:rsidRPr="00CA6D46" w:rsidRDefault="00CA6D46" w:rsidP="00CA6D46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i/>
          <w:iCs/>
          <w:szCs w:val="24"/>
        </w:rPr>
        <w:t>“Australia’s decision to vote no on this resolution reflects our long-standing position that Palestinian attempts to seek recognition as a state in international fora are deeply unhelpful to efforts towards a two-state solution.”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 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 xml:space="preserve">The Handover Ceremony took place in the presence of UNGA President Ms. Maria Fernanda Espinosa </w:t>
      </w:r>
      <w:proofErr w:type="spellStart"/>
      <w:r w:rsidRPr="00CA6D46">
        <w:rPr>
          <w:rFonts w:eastAsia="Times New Roman" w:cs="Times New Roman"/>
          <w:szCs w:val="24"/>
        </w:rPr>
        <w:t>Garcés</w:t>
      </w:r>
      <w:proofErr w:type="spellEnd"/>
      <w:r w:rsidRPr="00CA6D46">
        <w:rPr>
          <w:rFonts w:eastAsia="Times New Roman" w:cs="Times New Roman"/>
          <w:szCs w:val="24"/>
        </w:rPr>
        <w:t xml:space="preserve">, UN Secretary General Mr. </w:t>
      </w:r>
      <w:proofErr w:type="spellStart"/>
      <w:r w:rsidRPr="00CA6D46">
        <w:rPr>
          <w:rFonts w:eastAsia="Times New Roman" w:cs="Times New Roman"/>
          <w:szCs w:val="24"/>
        </w:rPr>
        <w:t>António</w:t>
      </w:r>
      <w:proofErr w:type="spellEnd"/>
      <w:r w:rsidRPr="00CA6D46">
        <w:rPr>
          <w:rFonts w:eastAsia="Times New Roman" w:cs="Times New Roman"/>
          <w:szCs w:val="24"/>
        </w:rPr>
        <w:t xml:space="preserve"> </w:t>
      </w:r>
      <w:proofErr w:type="spellStart"/>
      <w:r w:rsidRPr="00CA6D46">
        <w:rPr>
          <w:rFonts w:eastAsia="Times New Roman" w:cs="Times New Roman"/>
          <w:szCs w:val="24"/>
        </w:rPr>
        <w:t>Gutteres</w:t>
      </w:r>
      <w:proofErr w:type="spellEnd"/>
      <w:r w:rsidRPr="00CA6D46">
        <w:rPr>
          <w:rFonts w:eastAsia="Times New Roman" w:cs="Times New Roman"/>
          <w:szCs w:val="24"/>
        </w:rPr>
        <w:t>, Mahmoud Abbas—the self-</w:t>
      </w:r>
      <w:r w:rsidRPr="00CA6D46">
        <w:rPr>
          <w:rFonts w:eastAsia="Times New Roman" w:cs="Times New Roman"/>
          <w:szCs w:val="24"/>
        </w:rPr>
        <w:lastRenderedPageBreak/>
        <w:t>styled </w:t>
      </w:r>
      <w:r w:rsidRPr="00CA6D46">
        <w:rPr>
          <w:rFonts w:eastAsia="Times New Roman" w:cs="Times New Roman"/>
          <w:i/>
          <w:iCs/>
          <w:szCs w:val="24"/>
        </w:rPr>
        <w:t>“President of the State of Palestine”</w:t>
      </w:r>
      <w:r w:rsidRPr="00CA6D46">
        <w:rPr>
          <w:rFonts w:eastAsia="Times New Roman" w:cs="Times New Roman"/>
          <w:szCs w:val="24"/>
        </w:rPr>
        <w:t> (formerly called </w:t>
      </w:r>
      <w:r w:rsidRPr="00CA6D46">
        <w:rPr>
          <w:rFonts w:eastAsia="Times New Roman" w:cs="Times New Roman"/>
          <w:i/>
          <w:iCs/>
          <w:szCs w:val="24"/>
        </w:rPr>
        <w:t>“the Palestinian Authority”</w:t>
      </w:r>
      <w:r w:rsidRPr="00CA6D46">
        <w:rPr>
          <w:rFonts w:eastAsia="Times New Roman" w:cs="Times New Roman"/>
          <w:szCs w:val="24"/>
        </w:rPr>
        <w:t> before Abbas unilaterally changed its name in 2013) and Bloc members.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 xml:space="preserve">Mr. </w:t>
      </w:r>
      <w:proofErr w:type="spellStart"/>
      <w:r w:rsidRPr="00CA6D46">
        <w:rPr>
          <w:rFonts w:eastAsia="Times New Roman" w:cs="Times New Roman"/>
          <w:szCs w:val="24"/>
        </w:rPr>
        <w:t>Gutteres</w:t>
      </w:r>
      <w:proofErr w:type="spellEnd"/>
      <w:r w:rsidRPr="00CA6D46">
        <w:rPr>
          <w:rFonts w:eastAsia="Times New Roman" w:cs="Times New Roman"/>
          <w:szCs w:val="24"/>
        </w:rPr>
        <w:t>’ 12 minute </w:t>
      </w:r>
      <w:hyperlink r:id="rId13" w:history="1">
        <w:r w:rsidRPr="00CA6D46">
          <w:rPr>
            <w:rFonts w:eastAsia="Times New Roman" w:cs="Times New Roman"/>
            <w:szCs w:val="24"/>
            <w:u w:val="single"/>
          </w:rPr>
          <w:t>speech</w:t>
        </w:r>
      </w:hyperlink>
      <w:r w:rsidRPr="00CA6D46">
        <w:rPr>
          <w:rFonts w:eastAsia="Times New Roman" w:cs="Times New Roman"/>
          <w:szCs w:val="24"/>
        </w:rPr>
        <w:t> contained this politically-charged statement:</w:t>
      </w:r>
    </w:p>
    <w:p w:rsidR="00CA6D46" w:rsidRPr="00CA6D46" w:rsidRDefault="00CA6D46" w:rsidP="00CA6D46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i/>
          <w:iCs/>
          <w:szCs w:val="24"/>
        </w:rPr>
        <w:t>“Palestine and its citizens have first-hand experience of some of the most challenging and dramatic global issues at force”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Regrettably the Secretary General failed to elaborate on where he believed “Palestine” is located, who he considers are its citizens, its capital, the area it controls and its current government.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The Handover Ceremony included a 1 hour </w:t>
      </w:r>
      <w:hyperlink r:id="rId14" w:history="1">
        <w:r w:rsidRPr="00CA6D46">
          <w:rPr>
            <w:rFonts w:eastAsia="Times New Roman" w:cs="Times New Roman"/>
            <w:szCs w:val="24"/>
            <w:u w:val="single"/>
          </w:rPr>
          <w:t>concert</w:t>
        </w:r>
      </w:hyperlink>
      <w:r w:rsidRPr="00CA6D46">
        <w:rPr>
          <w:rFonts w:eastAsia="Times New Roman" w:cs="Times New Roman"/>
          <w:szCs w:val="24"/>
        </w:rPr>
        <w:t xml:space="preserve"> featuring live performances of Astor </w:t>
      </w:r>
      <w:proofErr w:type="spellStart"/>
      <w:r w:rsidRPr="00CA6D46">
        <w:rPr>
          <w:rFonts w:eastAsia="Times New Roman" w:cs="Times New Roman"/>
          <w:szCs w:val="24"/>
        </w:rPr>
        <w:t>Piazolla’s</w:t>
      </w:r>
      <w:proofErr w:type="spellEnd"/>
      <w:r w:rsidRPr="00CA6D46">
        <w:rPr>
          <w:rFonts w:eastAsia="Times New Roman" w:cs="Times New Roman"/>
          <w:szCs w:val="24"/>
        </w:rPr>
        <w:t xml:space="preserve"> “Oblivion”, a Brahms sonata for violin and piano, five works by three Egyptian composers extending over 26 minutes and just 4 minutes of “Palestinian folk songs” whose provenance was not mentioned in the </w:t>
      </w:r>
      <w:hyperlink r:id="rId15" w:history="1">
        <w:r w:rsidRPr="00CA6D46">
          <w:rPr>
            <w:rFonts w:eastAsia="Times New Roman" w:cs="Times New Roman"/>
            <w:szCs w:val="24"/>
            <w:u w:val="single"/>
          </w:rPr>
          <w:t>program notes</w:t>
        </w:r>
      </w:hyperlink>
      <w:r w:rsidRPr="00CA6D46">
        <w:rPr>
          <w:rFonts w:eastAsia="Times New Roman" w:cs="Times New Roman"/>
          <w:szCs w:val="24"/>
        </w:rPr>
        <w:t>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One Egyptian composition - “</w:t>
      </w:r>
      <w:proofErr w:type="spellStart"/>
      <w:r w:rsidRPr="00CA6D46">
        <w:rPr>
          <w:rFonts w:eastAsia="Times New Roman" w:cs="Times New Roman"/>
          <w:szCs w:val="24"/>
        </w:rPr>
        <w:t>Lessa</w:t>
      </w:r>
      <w:proofErr w:type="spellEnd"/>
      <w:r w:rsidRPr="00CA6D46">
        <w:rPr>
          <w:rFonts w:eastAsia="Times New Roman" w:cs="Times New Roman"/>
          <w:szCs w:val="24"/>
        </w:rPr>
        <w:t xml:space="preserve"> Faker”—aptly describes the path UNGA needs to take to end this blatant </w:t>
      </w:r>
      <w:r w:rsidRPr="00CA6D46">
        <w:rPr>
          <w:rFonts w:eastAsia="Times New Roman" w:cs="Times New Roman"/>
          <w:i/>
          <w:iCs/>
          <w:szCs w:val="24"/>
        </w:rPr>
        <w:t>“State of Palestine”</w:t>
      </w:r>
      <w:r w:rsidRPr="00CA6D46">
        <w:rPr>
          <w:rFonts w:eastAsia="Times New Roman" w:cs="Times New Roman"/>
          <w:szCs w:val="24"/>
        </w:rPr>
        <w:t> fakery that flagrantly violates international law.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 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i/>
          <w:iCs/>
          <w:szCs w:val="24"/>
        </w:rPr>
        <w:t>“Foreign Minister”</w:t>
      </w:r>
      <w:r w:rsidRPr="00CA6D46">
        <w:rPr>
          <w:rFonts w:eastAsia="Times New Roman" w:cs="Times New Roman"/>
          <w:szCs w:val="24"/>
        </w:rPr>
        <w:t> of the </w:t>
      </w:r>
      <w:r w:rsidRPr="00CA6D46">
        <w:rPr>
          <w:rFonts w:eastAsia="Times New Roman" w:cs="Times New Roman"/>
          <w:i/>
          <w:iCs/>
          <w:szCs w:val="24"/>
        </w:rPr>
        <w:t>“State of Palestine”</w:t>
      </w:r>
      <w:r w:rsidRPr="00CA6D46">
        <w:rPr>
          <w:rFonts w:eastAsia="Times New Roman" w:cs="Times New Roman"/>
          <w:szCs w:val="24"/>
        </w:rPr>
        <w:t> </w:t>
      </w:r>
      <w:proofErr w:type="spellStart"/>
      <w:r w:rsidRPr="00CA6D46">
        <w:rPr>
          <w:rFonts w:eastAsia="Times New Roman" w:cs="Times New Roman"/>
          <w:szCs w:val="24"/>
        </w:rPr>
        <w:t>Riyad</w:t>
      </w:r>
      <w:proofErr w:type="spellEnd"/>
      <w:r w:rsidRPr="00CA6D46">
        <w:rPr>
          <w:rFonts w:eastAsia="Times New Roman" w:cs="Times New Roman"/>
          <w:szCs w:val="24"/>
        </w:rPr>
        <w:t xml:space="preserve"> </w:t>
      </w:r>
      <w:proofErr w:type="spellStart"/>
      <w:r w:rsidRPr="00CA6D46">
        <w:rPr>
          <w:rFonts w:eastAsia="Times New Roman" w:cs="Times New Roman"/>
          <w:szCs w:val="24"/>
        </w:rPr>
        <w:t>Malki</w:t>
      </w:r>
      <w:proofErr w:type="spellEnd"/>
      <w:r w:rsidRPr="00CA6D46">
        <w:rPr>
          <w:rFonts w:eastAsia="Times New Roman" w:cs="Times New Roman"/>
          <w:szCs w:val="24"/>
        </w:rPr>
        <w:t xml:space="preserve"> has impertinently </w:t>
      </w:r>
      <w:hyperlink r:id="rId16" w:history="1">
        <w:r w:rsidRPr="00CA6D46">
          <w:rPr>
            <w:rFonts w:eastAsia="Times New Roman" w:cs="Times New Roman"/>
            <w:szCs w:val="24"/>
            <w:u w:val="single"/>
          </w:rPr>
          <w:t>predicted</w:t>
        </w:r>
      </w:hyperlink>
      <w:r w:rsidRPr="00CA6D46">
        <w:rPr>
          <w:rFonts w:eastAsia="Times New Roman" w:cs="Times New Roman"/>
          <w:szCs w:val="24"/>
        </w:rPr>
        <w:t>:</w:t>
      </w:r>
    </w:p>
    <w:p w:rsidR="00CA6D46" w:rsidRPr="00CA6D46" w:rsidRDefault="00CA6D46" w:rsidP="00CA6D46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proofErr w:type="gramStart"/>
      <w:r w:rsidRPr="00CA6D46">
        <w:rPr>
          <w:rFonts w:eastAsia="Times New Roman" w:cs="Times New Roman"/>
          <w:i/>
          <w:iCs/>
          <w:szCs w:val="24"/>
        </w:rPr>
        <w:t>”...</w:t>
      </w:r>
      <w:proofErr w:type="gramEnd"/>
      <w:r w:rsidRPr="00CA6D46">
        <w:rPr>
          <w:rFonts w:eastAsia="Times New Roman" w:cs="Times New Roman"/>
          <w:i/>
          <w:iCs/>
          <w:szCs w:val="24"/>
        </w:rPr>
        <w:t>we are confident that [the Bloc] will support the Palestinians when it [sic] time comes for negotiations and the US will find out that it cannot ignore Palestine.”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proofErr w:type="spellStart"/>
      <w:r w:rsidRPr="00CA6D46">
        <w:rPr>
          <w:rFonts w:eastAsia="Times New Roman" w:cs="Times New Roman"/>
          <w:szCs w:val="24"/>
        </w:rPr>
        <w:t>Malki’s</w:t>
      </w:r>
      <w:proofErr w:type="spellEnd"/>
      <w:r w:rsidRPr="00CA6D46">
        <w:rPr>
          <w:rFonts w:eastAsia="Times New Roman" w:cs="Times New Roman"/>
          <w:szCs w:val="24"/>
        </w:rPr>
        <w:t xml:space="preserve"> claim is risible.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America has denied the existence of any </w:t>
      </w:r>
      <w:r w:rsidRPr="00CA6D46">
        <w:rPr>
          <w:rFonts w:eastAsia="Times New Roman" w:cs="Times New Roman"/>
          <w:i/>
          <w:iCs/>
          <w:szCs w:val="24"/>
        </w:rPr>
        <w:t>State of Palestine</w:t>
      </w:r>
      <w:r w:rsidRPr="00CA6D46">
        <w:rPr>
          <w:rFonts w:eastAsia="Times New Roman" w:cs="Times New Roman"/>
          <w:szCs w:val="24"/>
        </w:rPr>
        <w:t> for the last seven decades. President Trump has closed the PLO diplomatic offices in Washington and ceased America’s annual payments of $360 million to UNRWA. The PLO refuses to entertain any Trump peace proposals designed to end the Arab-Jewish conflict.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President Trump’s response could well see him consigning the </w:t>
      </w:r>
      <w:r w:rsidRPr="00CA6D46">
        <w:rPr>
          <w:rFonts w:eastAsia="Times New Roman" w:cs="Times New Roman"/>
          <w:i/>
          <w:iCs/>
          <w:szCs w:val="24"/>
        </w:rPr>
        <w:t>“State of Palestine”</w:t>
      </w:r>
      <w:r w:rsidRPr="00CA6D46">
        <w:rPr>
          <w:rFonts w:eastAsia="Times New Roman" w:cs="Times New Roman"/>
          <w:szCs w:val="24"/>
        </w:rPr>
        <w:t xml:space="preserve"> to diplomatic oblivion to the accompanying strains of </w:t>
      </w:r>
      <w:proofErr w:type="spellStart"/>
      <w:r w:rsidRPr="00CA6D46">
        <w:rPr>
          <w:rFonts w:eastAsia="Times New Roman" w:cs="Times New Roman"/>
          <w:szCs w:val="24"/>
        </w:rPr>
        <w:t>Piazolla’s</w:t>
      </w:r>
      <w:proofErr w:type="spellEnd"/>
      <w:r w:rsidRPr="00CA6D46">
        <w:rPr>
          <w:rFonts w:eastAsia="Times New Roman" w:cs="Times New Roman"/>
          <w:szCs w:val="24"/>
        </w:rPr>
        <w:t xml:space="preserve"> Oblivion—with the United Nations left lamenting at the wake that it holds for the phantom State.</w:t>
      </w:r>
    </w:p>
    <w:p w:rsidR="00CA6D46" w:rsidRPr="00CA6D46" w:rsidRDefault="00CA6D46" w:rsidP="00CA6D46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CA6D46">
        <w:rPr>
          <w:rFonts w:eastAsia="Times New Roman" w:cs="Times New Roman"/>
          <w:szCs w:val="24"/>
        </w:rPr>
        <w:t>This is truly </w:t>
      </w:r>
      <w:hyperlink r:id="rId17" w:history="1">
        <w:r w:rsidRPr="00CA6D46">
          <w:rPr>
            <w:rFonts w:eastAsia="Times New Roman" w:cs="Times New Roman"/>
            <w:szCs w:val="24"/>
            <w:u w:val="single"/>
          </w:rPr>
          <w:t>Theatre of the Absurd</w:t>
        </w:r>
      </w:hyperlink>
      <w:r w:rsidRPr="00CA6D46">
        <w:rPr>
          <w:rFonts w:eastAsia="Times New Roman" w:cs="Times New Roman"/>
          <w:szCs w:val="24"/>
        </w:rPr>
        <w:t> - </w:t>
      </w:r>
      <w:hyperlink r:id="rId18" w:history="1">
        <w:r w:rsidRPr="00CA6D46">
          <w:rPr>
            <w:rFonts w:eastAsia="Times New Roman" w:cs="Times New Roman"/>
            <w:szCs w:val="24"/>
            <w:u w:val="single"/>
          </w:rPr>
          <w:t>Multilateralism</w:t>
        </w:r>
      </w:hyperlink>
      <w:r w:rsidRPr="00CA6D46">
        <w:rPr>
          <w:rFonts w:eastAsia="Times New Roman" w:cs="Times New Roman"/>
          <w:szCs w:val="24"/>
        </w:rPr>
        <w:t> gone mad.</w:t>
      </w:r>
    </w:p>
    <w:p w:rsidR="002711F6" w:rsidRPr="00CA6D46" w:rsidRDefault="00CA6D46">
      <w:pPr>
        <w:rPr>
          <w:rFonts w:cs="Times New Roman"/>
          <w:szCs w:val="24"/>
        </w:rPr>
      </w:pPr>
    </w:p>
    <w:sectPr w:rsidR="002711F6" w:rsidRPr="00CA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6"/>
    <w:rsid w:val="007733EE"/>
    <w:rsid w:val="00AE203F"/>
    <w:rsid w:val="00BF2241"/>
    <w:rsid w:val="00C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9E33"/>
  <w15:chartTrackingRefBased/>
  <w15:docId w15:val="{EE057043-1C4B-4138-A427-BAA02929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A6D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6D4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A6D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6D46"/>
    <w:rPr>
      <w:i/>
      <w:iCs/>
    </w:rPr>
  </w:style>
  <w:style w:type="character" w:styleId="Strong">
    <w:name w:val="Strong"/>
    <w:basedOn w:val="DefaultParagraphFont"/>
    <w:uiPriority w:val="22"/>
    <w:qFormat/>
    <w:rsid w:val="00CA6D46"/>
    <w:rPr>
      <w:b/>
      <w:bCs/>
    </w:rPr>
  </w:style>
  <w:style w:type="character" w:customStyle="1" w:styleId="spot-im-replies-count">
    <w:name w:val="spot-im-replies-count"/>
    <w:basedOn w:val="DefaultParagraphFont"/>
    <w:rsid w:val="00CA6D46"/>
  </w:style>
  <w:style w:type="character" w:customStyle="1" w:styleId="at4-share-count-container">
    <w:name w:val="at4-share-count-container"/>
    <w:basedOn w:val="DefaultParagraphFont"/>
    <w:rsid w:val="00C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3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527558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988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7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769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7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.uio.no/english/services/library/treaties/01/1-02/rights-duties-states.xml" TargetMode="External"/><Relationship Id="rId13" Type="http://schemas.openxmlformats.org/officeDocument/2006/relationships/hyperlink" Target="https://www.un.org/sg/en/content/sg/statement/2019-01-15/secretary-general%25E2%2580%2599s-remarks-handover-ceremony-of-the-chairmanship-of-the-group-of-77-and-china-delivered" TargetMode="External"/><Relationship Id="rId18" Type="http://schemas.openxmlformats.org/officeDocument/2006/relationships/hyperlink" Target="https://study.com/academy/lesson/multilateralism-definition-international-rela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spal.un.org/pdfs/DPI2499.pdf" TargetMode="External"/><Relationship Id="rId12" Type="http://schemas.openxmlformats.org/officeDocument/2006/relationships/hyperlink" Target="https://www.haaretz.com/middle-east-news/palestinians/palestinians-win-vote-to-chair-group-of-77-developing-countries-at-united-nations-1.6569036" TargetMode="External"/><Relationship Id="rId17" Type="http://schemas.openxmlformats.org/officeDocument/2006/relationships/hyperlink" Target="https://www.britannica.com/art/Theatre-of-the-Absu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glish.wafa.ps/page.aspx?id=PRy6j4a108122947812aPRy6j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tv.un.org/search/handover-ceremony-of-the-chairmanship-of-the-group-of-77-from-egypt-to-the-state-of-palestine/5989727772001/?term=&amp;lan=english&amp;page=2" TargetMode="External"/><Relationship Id="rId11" Type="http://schemas.openxmlformats.org/officeDocument/2006/relationships/hyperlink" Target="https://www.haaretz.com/middle-east-news/palestinians/palestinians-win-vote-to-chair-group-of-77-developing-countries-at-united-nations-1.6569036" TargetMode="External"/><Relationship Id="rId5" Type="http://schemas.openxmlformats.org/officeDocument/2006/relationships/hyperlink" Target="https://canadafreepress.com/article/state-of-palestine-set-to-confront-trump-at-united-nations" TargetMode="External"/><Relationship Id="rId15" Type="http://schemas.openxmlformats.org/officeDocument/2006/relationships/hyperlink" Target="https://s3-eu-west-1.amazonaws.com/upload.teamup.com/908040/IDTJkBBnQ6a73QakjmFN_Music%2520program%2520(G-77).pdf" TargetMode="External"/><Relationship Id="rId10" Type="http://schemas.openxmlformats.org/officeDocument/2006/relationships/hyperlink" Target="http://undocs.org/A/RES/73/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anadafreepress.com/members/1/DavidSinger/46" TargetMode="External"/><Relationship Id="rId9" Type="http://schemas.openxmlformats.org/officeDocument/2006/relationships/hyperlink" Target="http://www.g77.org/doc/members.html" TargetMode="External"/><Relationship Id="rId14" Type="http://schemas.openxmlformats.org/officeDocument/2006/relationships/hyperlink" Target="https://s3-eu-west-1.amazonaws.com/upload.teamup.com/908040/IDTJkBBnQ6a73QakjmFN_Music%2520program%2520(G-77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2019-01-24T17:48:00Z</dcterms:created>
  <dcterms:modified xsi:type="dcterms:W3CDTF">2019-01-24T17:50:00Z</dcterms:modified>
</cp:coreProperties>
</file>